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0A7F3" w14:textId="77777777" w:rsidR="00B97B44" w:rsidRPr="0080424F" w:rsidRDefault="00BC6074" w:rsidP="00B97B44">
      <w:pPr>
        <w:spacing w:line="360" w:lineRule="auto"/>
        <w:jc w:val="right"/>
        <w:rPr>
          <w:rFonts w:cs="David"/>
          <w:sz w:val="24"/>
          <w:szCs w:val="24"/>
          <w:rtl/>
        </w:rPr>
      </w:pPr>
      <w:r>
        <w:rPr>
          <w:rFonts w:hint="cs"/>
          <w:sz w:val="24"/>
          <w:szCs w:val="24"/>
          <w:rtl/>
        </w:rPr>
        <w:t>2021</w:t>
      </w:r>
    </w:p>
    <w:p w14:paraId="7697F33C" w14:textId="519E8F3A" w:rsidR="00DD5486" w:rsidRPr="0090308D" w:rsidRDefault="00DD5486" w:rsidP="001E0437">
      <w:pPr>
        <w:spacing w:after="0" w:line="240" w:lineRule="auto"/>
        <w:jc w:val="center"/>
        <w:rPr>
          <w:rFonts w:cs="David"/>
          <w:b/>
          <w:bCs/>
          <w:sz w:val="32"/>
          <w:szCs w:val="32"/>
          <w:u w:val="single"/>
          <w:rtl/>
        </w:rPr>
      </w:pPr>
      <w:r w:rsidRPr="0090308D">
        <w:rPr>
          <w:rFonts w:cs="David" w:hint="cs"/>
          <w:b/>
          <w:bCs/>
          <w:sz w:val="32"/>
          <w:szCs w:val="32"/>
          <w:u w:val="single"/>
          <w:rtl/>
        </w:rPr>
        <w:t xml:space="preserve">בשורה מרה </w:t>
      </w:r>
      <w:r w:rsidR="001E0437" w:rsidRPr="0090308D">
        <w:rPr>
          <w:rFonts w:cs="David" w:hint="cs"/>
          <w:b/>
          <w:bCs/>
          <w:sz w:val="32"/>
          <w:szCs w:val="32"/>
          <w:u w:val="single"/>
          <w:rtl/>
        </w:rPr>
        <w:t>לילדים</w:t>
      </w:r>
      <w:r w:rsidR="003549B3">
        <w:rPr>
          <w:rFonts w:cs="David" w:hint="cs"/>
          <w:b/>
          <w:bCs/>
          <w:sz w:val="32"/>
          <w:szCs w:val="32"/>
          <w:u w:val="single"/>
          <w:rtl/>
        </w:rPr>
        <w:t>: עקרונות מנחים לפסיכולוג החינוכי</w:t>
      </w:r>
    </w:p>
    <w:p w14:paraId="3E5B3C75" w14:textId="77777777" w:rsidR="001E0437" w:rsidRPr="0080424F" w:rsidRDefault="00A254B8" w:rsidP="001E0437">
      <w:pPr>
        <w:spacing w:after="0" w:line="240" w:lineRule="auto"/>
        <w:jc w:val="center"/>
        <w:rPr>
          <w:rFonts w:cs="David"/>
          <w:sz w:val="24"/>
          <w:szCs w:val="24"/>
          <w:rtl/>
        </w:rPr>
      </w:pPr>
      <w:r>
        <w:rPr>
          <w:rFonts w:cs="David" w:hint="cs"/>
          <w:sz w:val="24"/>
          <w:szCs w:val="24"/>
          <w:rtl/>
        </w:rPr>
        <w:t xml:space="preserve">ד"ר דבי כהן, </w:t>
      </w:r>
      <w:r w:rsidR="0090308D">
        <w:rPr>
          <w:rFonts w:cs="David" w:hint="cs"/>
          <w:sz w:val="24"/>
          <w:szCs w:val="24"/>
          <w:rtl/>
        </w:rPr>
        <w:t>מבוסס על הספר 'בחזית הנפש' של יזהר שער (2019)</w:t>
      </w:r>
    </w:p>
    <w:p w14:paraId="4D2B317D" w14:textId="77777777" w:rsidR="001E0437" w:rsidRPr="0080424F" w:rsidRDefault="001E0437" w:rsidP="001E0437">
      <w:pPr>
        <w:spacing w:after="0" w:line="240" w:lineRule="auto"/>
        <w:jc w:val="center"/>
        <w:rPr>
          <w:rFonts w:cs="David"/>
          <w:sz w:val="24"/>
          <w:szCs w:val="24"/>
          <w:rtl/>
        </w:rPr>
      </w:pPr>
    </w:p>
    <w:p w14:paraId="0D167236" w14:textId="256B1D82" w:rsidR="00DD5486" w:rsidRPr="0080424F" w:rsidRDefault="00DD5486" w:rsidP="009A37D1">
      <w:pPr>
        <w:spacing w:line="360" w:lineRule="auto"/>
        <w:jc w:val="both"/>
        <w:rPr>
          <w:rFonts w:cs="David"/>
          <w:sz w:val="24"/>
          <w:szCs w:val="24"/>
          <w:rtl/>
        </w:rPr>
      </w:pPr>
      <w:r w:rsidRPr="0080424F">
        <w:rPr>
          <w:rFonts w:cs="David" w:hint="cs"/>
          <w:sz w:val="24"/>
          <w:szCs w:val="24"/>
          <w:rtl/>
        </w:rPr>
        <w:t>ילדים ע</w:t>
      </w:r>
      <w:r w:rsidR="003E5A04">
        <w:rPr>
          <w:rFonts w:cs="David" w:hint="cs"/>
          <w:sz w:val="24"/>
          <w:szCs w:val="24"/>
          <w:rtl/>
        </w:rPr>
        <w:t>לולים</w:t>
      </w:r>
      <w:r w:rsidRPr="0080424F">
        <w:rPr>
          <w:rFonts w:cs="David" w:hint="cs"/>
          <w:sz w:val="24"/>
          <w:szCs w:val="24"/>
          <w:rtl/>
        </w:rPr>
        <w:t xml:space="preserve"> לה</w:t>
      </w:r>
      <w:r w:rsidR="009F6868">
        <w:rPr>
          <w:rFonts w:cs="David" w:hint="cs"/>
          <w:sz w:val="24"/>
          <w:szCs w:val="24"/>
          <w:rtl/>
        </w:rPr>
        <w:t>י</w:t>
      </w:r>
      <w:r w:rsidRPr="0080424F">
        <w:rPr>
          <w:rFonts w:cs="David" w:hint="cs"/>
          <w:sz w:val="24"/>
          <w:szCs w:val="24"/>
          <w:rtl/>
        </w:rPr>
        <w:t xml:space="preserve">חשף למוות </w:t>
      </w:r>
      <w:r w:rsidR="009A37D1">
        <w:rPr>
          <w:rFonts w:cs="David" w:hint="cs"/>
          <w:sz w:val="24"/>
          <w:szCs w:val="24"/>
          <w:rtl/>
        </w:rPr>
        <w:t xml:space="preserve">כאשר מת </w:t>
      </w:r>
      <w:r w:rsidR="003E5A04">
        <w:rPr>
          <w:rFonts w:cs="David" w:hint="cs"/>
          <w:sz w:val="24"/>
          <w:szCs w:val="24"/>
          <w:rtl/>
        </w:rPr>
        <w:t xml:space="preserve">בעל חיים, </w:t>
      </w:r>
      <w:r w:rsidR="009A37D1">
        <w:rPr>
          <w:rFonts w:cs="David" w:hint="cs"/>
          <w:sz w:val="24"/>
          <w:szCs w:val="24"/>
          <w:rtl/>
        </w:rPr>
        <w:t>אדם או ילד בסביבתם. רמת החשיפה תלויה במידת הקירבה למת (ראה תרשים מעגלי פגיעות בסוף המסמך). המת יכול להיות</w:t>
      </w:r>
      <w:r w:rsidRPr="0080424F">
        <w:rPr>
          <w:rFonts w:cs="David" w:hint="cs"/>
          <w:sz w:val="24"/>
          <w:szCs w:val="24"/>
          <w:rtl/>
        </w:rPr>
        <w:t xml:space="preserve"> בן משפחה גרעינית או מורחבת (הורה, אח, </w:t>
      </w:r>
      <w:r w:rsidR="000E1B59" w:rsidRPr="0080424F">
        <w:rPr>
          <w:rFonts w:cs="David" w:hint="cs"/>
          <w:sz w:val="24"/>
          <w:szCs w:val="24"/>
          <w:rtl/>
        </w:rPr>
        <w:t>סבא, דוד</w:t>
      </w:r>
      <w:r w:rsidRPr="0080424F">
        <w:rPr>
          <w:rFonts w:cs="David" w:hint="cs"/>
          <w:sz w:val="24"/>
          <w:szCs w:val="24"/>
          <w:rtl/>
        </w:rPr>
        <w:t xml:space="preserve"> וכו'), חבר, אח של חבר</w:t>
      </w:r>
      <w:r w:rsidR="00E46801">
        <w:rPr>
          <w:rFonts w:cs="David" w:hint="cs"/>
          <w:sz w:val="24"/>
          <w:szCs w:val="24"/>
          <w:rtl/>
        </w:rPr>
        <w:t>, מורה</w:t>
      </w:r>
      <w:r w:rsidRPr="0080424F">
        <w:rPr>
          <w:rFonts w:cs="David" w:hint="cs"/>
          <w:sz w:val="24"/>
          <w:szCs w:val="24"/>
          <w:rtl/>
        </w:rPr>
        <w:t xml:space="preserve"> וכו'. </w:t>
      </w:r>
      <w:r w:rsidR="006C1B82" w:rsidRPr="0080424F">
        <w:rPr>
          <w:rFonts w:cs="David" w:hint="cs"/>
          <w:sz w:val="24"/>
          <w:szCs w:val="24"/>
          <w:rtl/>
        </w:rPr>
        <w:t xml:space="preserve">ניהול נכון ורגיש של בשורה מרה בו מעורב ילד חשוב לקידום תהליכי אבל בריא ומניעת תהליכי אבל פתולוגי. </w:t>
      </w:r>
    </w:p>
    <w:p w14:paraId="31284760" w14:textId="77777777" w:rsidR="006C1B82" w:rsidRPr="0080424F" w:rsidRDefault="006C1B82" w:rsidP="00974E37">
      <w:pPr>
        <w:spacing w:line="360" w:lineRule="auto"/>
        <w:jc w:val="both"/>
        <w:rPr>
          <w:rFonts w:cs="David"/>
          <w:sz w:val="24"/>
          <w:szCs w:val="24"/>
          <w:rtl/>
        </w:rPr>
      </w:pPr>
      <w:r w:rsidRPr="0080424F">
        <w:rPr>
          <w:rFonts w:cs="David" w:hint="cs"/>
          <w:sz w:val="24"/>
          <w:szCs w:val="24"/>
          <w:rtl/>
        </w:rPr>
        <w:t>במדינת ישראל כיום, לפסיכולוג חינוכי תפקיד מרכזי בתהליך בשורה מרה, כאשר במשפחה ישנם ילדים במערכת החינוך (גילאי 5-18)</w:t>
      </w:r>
      <w:r w:rsidR="000E1B59" w:rsidRPr="0080424F">
        <w:rPr>
          <w:rFonts w:cs="David" w:hint="cs"/>
          <w:sz w:val="24"/>
          <w:szCs w:val="24"/>
          <w:rtl/>
        </w:rPr>
        <w:t>, כגורם מייעץ למערכת החינוך ולמשפחה ולעיתים קרובות כשותף פעיל בתהליך ההודעה לילד</w:t>
      </w:r>
      <w:r w:rsidRPr="0080424F">
        <w:rPr>
          <w:rFonts w:cs="David" w:hint="cs"/>
          <w:sz w:val="24"/>
          <w:szCs w:val="24"/>
          <w:rtl/>
        </w:rPr>
        <w:t xml:space="preserve">. </w:t>
      </w:r>
    </w:p>
    <w:p w14:paraId="71470BD5" w14:textId="77777777" w:rsidR="006C1B82" w:rsidRPr="0080424F" w:rsidRDefault="006C1B82" w:rsidP="009509FB">
      <w:pPr>
        <w:spacing w:after="0" w:line="360" w:lineRule="auto"/>
        <w:jc w:val="both"/>
        <w:rPr>
          <w:rFonts w:cs="David"/>
          <w:b/>
          <w:bCs/>
          <w:sz w:val="24"/>
          <w:szCs w:val="24"/>
          <w:rtl/>
        </w:rPr>
      </w:pPr>
      <w:r w:rsidRPr="0080424F">
        <w:rPr>
          <w:rFonts w:cs="David" w:hint="cs"/>
          <w:b/>
          <w:bCs/>
          <w:sz w:val="24"/>
          <w:szCs w:val="24"/>
          <w:rtl/>
        </w:rPr>
        <w:t>מרגע קבלת הודעה על מוות במשפחה עם ילד ועד לבשורה המרה לילד עצמו:</w:t>
      </w:r>
    </w:p>
    <w:p w14:paraId="2CE0E055" w14:textId="5BC1B9A5" w:rsidR="00684396" w:rsidRPr="00684396" w:rsidRDefault="006C1B82" w:rsidP="00684396">
      <w:pPr>
        <w:spacing w:after="200" w:line="360" w:lineRule="auto"/>
        <w:jc w:val="both"/>
        <w:rPr>
          <w:rFonts w:cs="David"/>
          <w:sz w:val="24"/>
          <w:szCs w:val="24"/>
          <w:rtl/>
        </w:rPr>
      </w:pPr>
      <w:r w:rsidRPr="0080424F">
        <w:rPr>
          <w:rFonts w:cs="David" w:hint="cs"/>
          <w:sz w:val="24"/>
          <w:szCs w:val="24"/>
          <w:rtl/>
        </w:rPr>
        <w:t>קיימת נטיה של האדם המודרני להימנע מלדבר על מוות, אם כמנגנון הגנה ראשוני של הנפש</w:t>
      </w:r>
      <w:r w:rsidR="000E1B59" w:rsidRPr="0080424F">
        <w:rPr>
          <w:rFonts w:cs="David" w:hint="cs"/>
          <w:sz w:val="24"/>
          <w:szCs w:val="24"/>
          <w:rtl/>
        </w:rPr>
        <w:t xml:space="preserve"> מפני החרדה והכאב המתעוררים בעקבות העיסוק בנושא המוות  ואם כחלק מתפיסה מודרנית של האדם כשולט על סביבתו ולא כמונע על ידי כוחות החזקים ממנו. </w:t>
      </w:r>
      <w:r w:rsidRPr="0080424F">
        <w:rPr>
          <w:rFonts w:cs="David" w:hint="cs"/>
          <w:sz w:val="24"/>
          <w:szCs w:val="24"/>
          <w:rtl/>
        </w:rPr>
        <w:t>נטייה זו מתחזקת כאשר מעורב בשיחה ילד</w:t>
      </w:r>
      <w:r w:rsidR="000E1B59" w:rsidRPr="0080424F">
        <w:rPr>
          <w:rFonts w:cs="David" w:hint="cs"/>
          <w:sz w:val="24"/>
          <w:szCs w:val="24"/>
          <w:rtl/>
        </w:rPr>
        <w:t>. במקרים אלו נוספת לנטייה הטבעית להדחקה גם רצון למנוע מילד חוויה של כאב או של סבל ול</w:t>
      </w:r>
      <w:r w:rsidR="00E46801">
        <w:rPr>
          <w:rFonts w:cs="David" w:hint="cs"/>
          <w:sz w:val="24"/>
          <w:szCs w:val="24"/>
          <w:rtl/>
        </w:rPr>
        <w:t>אפשר</w:t>
      </w:r>
      <w:r w:rsidR="000E1B59" w:rsidRPr="0080424F">
        <w:rPr>
          <w:rFonts w:cs="David" w:hint="cs"/>
          <w:sz w:val="24"/>
          <w:szCs w:val="24"/>
          <w:rtl/>
        </w:rPr>
        <w:t xml:space="preserve"> לו לגדול בסביבה ללא אירועים מכאיבים. </w:t>
      </w:r>
    </w:p>
    <w:p w14:paraId="3CF5769F" w14:textId="1BB293E8" w:rsidR="000E1B59" w:rsidRPr="0080424F" w:rsidRDefault="000E1B59" w:rsidP="00684396">
      <w:pPr>
        <w:spacing w:after="200" w:line="360" w:lineRule="auto"/>
        <w:jc w:val="both"/>
        <w:rPr>
          <w:rFonts w:cs="David"/>
          <w:b/>
          <w:bCs/>
          <w:sz w:val="24"/>
          <w:szCs w:val="24"/>
          <w:rtl/>
        </w:rPr>
      </w:pPr>
      <w:r w:rsidRPr="0080424F">
        <w:rPr>
          <w:rFonts w:cs="David" w:hint="cs"/>
          <w:b/>
          <w:bCs/>
          <w:sz w:val="24"/>
          <w:szCs w:val="24"/>
          <w:rtl/>
        </w:rPr>
        <w:t>עקרון מספר 1: הסבל</w:t>
      </w:r>
      <w:r w:rsidR="00E46801">
        <w:rPr>
          <w:rFonts w:cs="David" w:hint="cs"/>
          <w:b/>
          <w:bCs/>
          <w:sz w:val="24"/>
          <w:szCs w:val="24"/>
          <w:rtl/>
        </w:rPr>
        <w:t>,</w:t>
      </w:r>
      <w:r w:rsidRPr="0080424F">
        <w:rPr>
          <w:rFonts w:cs="David" w:hint="cs"/>
          <w:b/>
          <w:bCs/>
          <w:sz w:val="24"/>
          <w:szCs w:val="24"/>
          <w:rtl/>
        </w:rPr>
        <w:t xml:space="preserve"> </w:t>
      </w:r>
      <w:r w:rsidR="00F72410">
        <w:rPr>
          <w:rFonts w:cs="David" w:hint="cs"/>
          <w:b/>
          <w:bCs/>
          <w:sz w:val="24"/>
          <w:szCs w:val="24"/>
          <w:rtl/>
        </w:rPr>
        <w:t xml:space="preserve">ובצורתו האבסולוטית, המוות, </w:t>
      </w:r>
      <w:r w:rsidRPr="0080424F">
        <w:rPr>
          <w:rFonts w:cs="David" w:hint="cs"/>
          <w:b/>
          <w:bCs/>
          <w:sz w:val="24"/>
          <w:szCs w:val="24"/>
          <w:rtl/>
        </w:rPr>
        <w:t>הינו חלק מהחיים בכל גיל ולא ניתן למנוע עובדה זו</w:t>
      </w:r>
      <w:r w:rsidR="00F72410">
        <w:rPr>
          <w:rFonts w:cs="David" w:hint="cs"/>
          <w:b/>
          <w:bCs/>
          <w:sz w:val="24"/>
          <w:szCs w:val="24"/>
          <w:rtl/>
        </w:rPr>
        <w:t>.</w:t>
      </w:r>
    </w:p>
    <w:p w14:paraId="2FD47533" w14:textId="230C1F1C" w:rsidR="000E1B59" w:rsidRDefault="000E1B59" w:rsidP="00684396">
      <w:pPr>
        <w:spacing w:after="200" w:line="360" w:lineRule="auto"/>
        <w:jc w:val="both"/>
        <w:rPr>
          <w:rFonts w:cs="David"/>
          <w:sz w:val="24"/>
          <w:szCs w:val="24"/>
          <w:rtl/>
        </w:rPr>
      </w:pPr>
      <w:r w:rsidRPr="0080424F">
        <w:rPr>
          <w:rFonts w:cs="David" w:hint="cs"/>
          <w:b/>
          <w:bCs/>
          <w:sz w:val="24"/>
          <w:szCs w:val="24"/>
          <w:rtl/>
        </w:rPr>
        <w:t xml:space="preserve">עקרון מספר 2: </w:t>
      </w:r>
      <w:r w:rsidR="00F72410">
        <w:rPr>
          <w:rFonts w:cs="David" w:hint="cs"/>
          <w:b/>
          <w:bCs/>
          <w:sz w:val="24"/>
          <w:szCs w:val="24"/>
          <w:rtl/>
        </w:rPr>
        <w:t xml:space="preserve">במקרה של מוות בסביבה הקרובה של ילד, </w:t>
      </w:r>
      <w:r w:rsidRPr="0080424F">
        <w:rPr>
          <w:rFonts w:cs="David" w:hint="cs"/>
          <w:b/>
          <w:bCs/>
          <w:sz w:val="24"/>
          <w:szCs w:val="24"/>
          <w:rtl/>
        </w:rPr>
        <w:t>אין ביכולתנו למנוע מ</w:t>
      </w:r>
      <w:r w:rsidR="00F72410">
        <w:rPr>
          <w:rFonts w:cs="David" w:hint="cs"/>
          <w:b/>
          <w:bCs/>
          <w:sz w:val="24"/>
          <w:szCs w:val="24"/>
          <w:rtl/>
        </w:rPr>
        <w:t>ה</w:t>
      </w:r>
      <w:r w:rsidRPr="0080424F">
        <w:rPr>
          <w:rFonts w:cs="David" w:hint="cs"/>
          <w:b/>
          <w:bCs/>
          <w:sz w:val="24"/>
          <w:szCs w:val="24"/>
          <w:rtl/>
        </w:rPr>
        <w:t>ילד מפגש עם נושא המוות.</w:t>
      </w:r>
      <w:r w:rsidRPr="0080424F">
        <w:rPr>
          <w:rFonts w:cs="David" w:hint="cs"/>
          <w:sz w:val="24"/>
          <w:szCs w:val="24"/>
          <w:rtl/>
        </w:rPr>
        <w:t xml:space="preserve"> גם אם הדבר אינו נאמר לילד במפורש, הילד </w:t>
      </w:r>
      <w:r w:rsidR="00AD16A3" w:rsidRPr="0080424F">
        <w:rPr>
          <w:rFonts w:cs="David" w:hint="cs"/>
          <w:sz w:val="24"/>
          <w:szCs w:val="24"/>
          <w:rtl/>
        </w:rPr>
        <w:t>בשלב מסוים יחשף למידע המצער בצורה מפורשת או עקיפה, כך שהתחושות שהאסון התרחש יגיעו לנפש</w:t>
      </w:r>
      <w:r w:rsidR="00E46801">
        <w:rPr>
          <w:rFonts w:cs="David" w:hint="cs"/>
          <w:sz w:val="24"/>
          <w:szCs w:val="24"/>
          <w:rtl/>
        </w:rPr>
        <w:t>ו</w:t>
      </w:r>
      <w:r w:rsidR="00AD16A3" w:rsidRPr="0080424F">
        <w:rPr>
          <w:rFonts w:cs="David" w:hint="cs"/>
          <w:sz w:val="24"/>
          <w:szCs w:val="24"/>
          <w:rtl/>
        </w:rPr>
        <w:t xml:space="preserve"> של הילד.</w:t>
      </w:r>
    </w:p>
    <w:p w14:paraId="231232EA" w14:textId="1DF8B59F" w:rsidR="00892667" w:rsidRPr="00892667" w:rsidRDefault="00892667" w:rsidP="00892667">
      <w:pPr>
        <w:spacing w:line="360" w:lineRule="auto"/>
        <w:jc w:val="both"/>
        <w:rPr>
          <w:rFonts w:cs="David"/>
          <w:b/>
          <w:bCs/>
          <w:sz w:val="24"/>
          <w:szCs w:val="24"/>
          <w:rtl/>
        </w:rPr>
      </w:pPr>
      <w:r w:rsidRPr="0080424F">
        <w:rPr>
          <w:rFonts w:cs="David" w:hint="cs"/>
          <w:b/>
          <w:bCs/>
          <w:sz w:val="24"/>
          <w:szCs w:val="24"/>
          <w:rtl/>
        </w:rPr>
        <w:t xml:space="preserve">עקרון מספר </w:t>
      </w:r>
      <w:r>
        <w:rPr>
          <w:rFonts w:cs="David" w:hint="cs"/>
          <w:b/>
          <w:bCs/>
          <w:sz w:val="24"/>
          <w:szCs w:val="24"/>
          <w:rtl/>
        </w:rPr>
        <w:t>3</w:t>
      </w:r>
      <w:r w:rsidRPr="0080424F">
        <w:rPr>
          <w:rFonts w:cs="David" w:hint="cs"/>
          <w:b/>
          <w:bCs/>
          <w:sz w:val="24"/>
          <w:szCs w:val="24"/>
          <w:rtl/>
        </w:rPr>
        <w:t>:</w:t>
      </w:r>
      <w:r w:rsidRPr="0080424F">
        <w:rPr>
          <w:rFonts w:cs="David" w:hint="cs"/>
          <w:sz w:val="24"/>
          <w:szCs w:val="24"/>
          <w:rtl/>
        </w:rPr>
        <w:t xml:space="preserve"> אם כך, הבחירה היחידה הנתונה בידי המבוגר </w:t>
      </w:r>
      <w:r>
        <w:rPr>
          <w:rFonts w:cs="David" w:hint="cs"/>
          <w:sz w:val="24"/>
          <w:szCs w:val="24"/>
          <w:rtl/>
        </w:rPr>
        <w:t xml:space="preserve">המגדל </w:t>
      </w:r>
      <w:r w:rsidRPr="0080424F">
        <w:rPr>
          <w:rFonts w:cs="David" w:hint="cs"/>
          <w:sz w:val="24"/>
          <w:szCs w:val="24"/>
          <w:rtl/>
        </w:rPr>
        <w:t xml:space="preserve">הינה האם לתת לילד להתמודד עם נושא קשה וטעון זה לבדו, לרוב תוך שהוא מפעיל את דמיונו בכדי להשלים פרטים שאינם ידועים לו (איך? למה?), או לחילופין </w:t>
      </w:r>
      <w:r w:rsidRPr="0080424F">
        <w:rPr>
          <w:rFonts w:cs="David" w:hint="cs"/>
          <w:b/>
          <w:bCs/>
          <w:sz w:val="24"/>
          <w:szCs w:val="24"/>
          <w:rtl/>
        </w:rPr>
        <w:t xml:space="preserve">לאפשר חוויה של אבל משותף יחד עם האנשים הקרובים אליו שיכולים להיות שם כדי להכיל את הרגשות שעולים ולענות על שאלות. </w:t>
      </w:r>
    </w:p>
    <w:p w14:paraId="04A0EB4A" w14:textId="142F5F21" w:rsidR="00351EE3" w:rsidRPr="0080424F" w:rsidRDefault="00351EE3" w:rsidP="00974E37">
      <w:pPr>
        <w:spacing w:line="360" w:lineRule="auto"/>
        <w:jc w:val="both"/>
        <w:rPr>
          <w:rFonts w:cs="David"/>
          <w:sz w:val="24"/>
          <w:szCs w:val="24"/>
          <w:rtl/>
        </w:rPr>
      </w:pPr>
      <w:r w:rsidRPr="0080424F">
        <w:rPr>
          <w:rFonts w:cs="David" w:hint="cs"/>
          <w:b/>
          <w:bCs/>
          <w:sz w:val="24"/>
          <w:szCs w:val="24"/>
          <w:rtl/>
        </w:rPr>
        <w:t xml:space="preserve">עקרון מספר </w:t>
      </w:r>
      <w:r w:rsidR="00892667">
        <w:rPr>
          <w:rFonts w:cs="David" w:hint="cs"/>
          <w:b/>
          <w:bCs/>
          <w:sz w:val="24"/>
          <w:szCs w:val="24"/>
          <w:rtl/>
        </w:rPr>
        <w:t>4</w:t>
      </w:r>
      <w:r w:rsidRPr="0080424F">
        <w:rPr>
          <w:rFonts w:cs="David" w:hint="cs"/>
          <w:b/>
          <w:bCs/>
          <w:sz w:val="24"/>
          <w:szCs w:val="24"/>
          <w:rtl/>
        </w:rPr>
        <w:t xml:space="preserve">: יש להודיע לילד בכל גיל על </w:t>
      </w:r>
      <w:r w:rsidR="00F72410">
        <w:rPr>
          <w:rFonts w:cs="David" w:hint="cs"/>
          <w:b/>
          <w:bCs/>
          <w:sz w:val="24"/>
          <w:szCs w:val="24"/>
          <w:rtl/>
        </w:rPr>
        <w:t xml:space="preserve">מותו של </w:t>
      </w:r>
      <w:r w:rsidRPr="0080424F">
        <w:rPr>
          <w:rFonts w:cs="David" w:hint="cs"/>
          <w:b/>
          <w:bCs/>
          <w:sz w:val="24"/>
          <w:szCs w:val="24"/>
          <w:rtl/>
        </w:rPr>
        <w:t>אדם הקרוב אליו</w:t>
      </w:r>
      <w:r w:rsidR="00E46801">
        <w:rPr>
          <w:rFonts w:cs="David" w:hint="cs"/>
          <w:b/>
          <w:bCs/>
          <w:sz w:val="24"/>
          <w:szCs w:val="24"/>
          <w:rtl/>
        </w:rPr>
        <w:t>.</w:t>
      </w:r>
      <w:r w:rsidRPr="0080424F">
        <w:rPr>
          <w:rFonts w:cs="David" w:hint="cs"/>
          <w:sz w:val="24"/>
          <w:szCs w:val="24"/>
          <w:rtl/>
        </w:rPr>
        <w:t xml:space="preserve"> למרות שתהליך מושג המוות מבשיל בהדרגה מגיל שנתיים ל-11 שנים, ומושפע ממאפייני הילד והסביבה בה הוא גדל</w:t>
      </w:r>
      <w:r w:rsidR="00E46801">
        <w:rPr>
          <w:rFonts w:cs="David" w:hint="cs"/>
          <w:sz w:val="24"/>
          <w:szCs w:val="24"/>
          <w:rtl/>
        </w:rPr>
        <w:t>, יש להודיע לילד על האירוע בכל גיל, באופן התואם את גיל הילד ואת רמת ההתפתחות של הילד</w:t>
      </w:r>
      <w:r w:rsidRPr="0080424F">
        <w:rPr>
          <w:rFonts w:cs="David" w:hint="cs"/>
          <w:sz w:val="24"/>
          <w:szCs w:val="24"/>
          <w:rtl/>
        </w:rPr>
        <w:t xml:space="preserve">. </w:t>
      </w:r>
    </w:p>
    <w:p w14:paraId="403098FB" w14:textId="77777777" w:rsidR="00AD16A3" w:rsidRPr="0080424F" w:rsidRDefault="00AD16A3" w:rsidP="00974E37">
      <w:pPr>
        <w:spacing w:line="360" w:lineRule="auto"/>
        <w:jc w:val="both"/>
        <w:rPr>
          <w:rFonts w:cs="David"/>
          <w:sz w:val="24"/>
          <w:szCs w:val="24"/>
          <w:rtl/>
        </w:rPr>
      </w:pPr>
      <w:r w:rsidRPr="0080424F">
        <w:rPr>
          <w:rFonts w:cs="David" w:hint="cs"/>
          <w:b/>
          <w:bCs/>
          <w:sz w:val="24"/>
          <w:szCs w:val="24"/>
          <w:rtl/>
        </w:rPr>
        <w:t xml:space="preserve">עקרון מספר </w:t>
      </w:r>
      <w:r w:rsidR="00351EE3" w:rsidRPr="0080424F">
        <w:rPr>
          <w:rFonts w:cs="David" w:hint="cs"/>
          <w:b/>
          <w:bCs/>
          <w:sz w:val="24"/>
          <w:szCs w:val="24"/>
          <w:rtl/>
        </w:rPr>
        <w:t>5</w:t>
      </w:r>
      <w:r w:rsidRPr="0080424F">
        <w:rPr>
          <w:rFonts w:cs="David" w:hint="cs"/>
          <w:b/>
          <w:bCs/>
          <w:sz w:val="24"/>
          <w:szCs w:val="24"/>
          <w:rtl/>
        </w:rPr>
        <w:t>: נכון שאת ההודעה ימסור לילד האדם הקרוב אליו ביותר</w:t>
      </w:r>
      <w:r w:rsidRPr="0080424F">
        <w:rPr>
          <w:rFonts w:cs="David" w:hint="cs"/>
          <w:sz w:val="24"/>
          <w:szCs w:val="24"/>
          <w:rtl/>
        </w:rPr>
        <w:t xml:space="preserve">, בעדיפות ראשונה, ההורה של הילד. </w:t>
      </w:r>
      <w:r w:rsidR="00CE0CC1" w:rsidRPr="0080424F">
        <w:rPr>
          <w:rFonts w:cs="David" w:hint="cs"/>
          <w:sz w:val="24"/>
          <w:szCs w:val="24"/>
          <w:rtl/>
        </w:rPr>
        <w:t xml:space="preserve">אדם זה מכיר את הילד, הילד נותן בו אמון והוא גם זה שימשיך ללוות את הילד בחייו בעתיד. במקרים רבים המבוגר המגדל ירגיש בטוח יותר אם יהיה לידו </w:t>
      </w:r>
      <w:r w:rsidR="00115B10" w:rsidRPr="0080424F">
        <w:rPr>
          <w:rFonts w:cs="David" w:hint="cs"/>
          <w:sz w:val="24"/>
          <w:szCs w:val="24"/>
          <w:rtl/>
        </w:rPr>
        <w:t xml:space="preserve">אדם קרוב נוסף או </w:t>
      </w:r>
      <w:r w:rsidR="00CE0CC1" w:rsidRPr="0080424F">
        <w:rPr>
          <w:rFonts w:cs="David" w:hint="cs"/>
          <w:sz w:val="24"/>
          <w:szCs w:val="24"/>
          <w:rtl/>
        </w:rPr>
        <w:t xml:space="preserve">איש מקצוע בזמן מסירת ההודעה. </w:t>
      </w:r>
    </w:p>
    <w:p w14:paraId="2369B219" w14:textId="77777777" w:rsidR="00AD16A3" w:rsidRPr="0080424F" w:rsidRDefault="00AD16A3" w:rsidP="00974E37">
      <w:pPr>
        <w:spacing w:line="360" w:lineRule="auto"/>
        <w:jc w:val="both"/>
        <w:rPr>
          <w:rFonts w:cs="David"/>
          <w:sz w:val="24"/>
          <w:szCs w:val="24"/>
          <w:rtl/>
        </w:rPr>
      </w:pPr>
      <w:r w:rsidRPr="0080424F">
        <w:rPr>
          <w:rFonts w:cs="David" w:hint="cs"/>
          <w:b/>
          <w:bCs/>
          <w:sz w:val="24"/>
          <w:szCs w:val="24"/>
          <w:rtl/>
        </w:rPr>
        <w:t xml:space="preserve">עקרון מספר </w:t>
      </w:r>
      <w:r w:rsidR="00351EE3" w:rsidRPr="0080424F">
        <w:rPr>
          <w:rFonts w:cs="David" w:hint="cs"/>
          <w:b/>
          <w:bCs/>
          <w:sz w:val="24"/>
          <w:szCs w:val="24"/>
          <w:rtl/>
        </w:rPr>
        <w:t>6</w:t>
      </w:r>
      <w:r w:rsidRPr="0080424F">
        <w:rPr>
          <w:rFonts w:cs="David" w:hint="cs"/>
          <w:b/>
          <w:bCs/>
          <w:sz w:val="24"/>
          <w:szCs w:val="24"/>
          <w:rtl/>
        </w:rPr>
        <w:t xml:space="preserve">: </w:t>
      </w:r>
      <w:r w:rsidR="00CE0CC1" w:rsidRPr="0080424F">
        <w:rPr>
          <w:rFonts w:cs="David" w:hint="cs"/>
          <w:b/>
          <w:bCs/>
          <w:sz w:val="24"/>
          <w:szCs w:val="24"/>
          <w:rtl/>
        </w:rPr>
        <w:t>אין לדחות את הקץ.</w:t>
      </w:r>
      <w:r w:rsidR="00CE0CC1" w:rsidRPr="0080424F">
        <w:rPr>
          <w:rFonts w:cs="David" w:hint="cs"/>
          <w:sz w:val="24"/>
          <w:szCs w:val="24"/>
          <w:rtl/>
        </w:rPr>
        <w:t xml:space="preserve"> מרגע שקרה האובדן חייב הילד לדעת על כך כמה שיותר מהר. יחד עם זאת, עיכוב הכרחי במסירת ההודעה, במטרה להכין את המבוגר לתפקיד מורכב זה ולמצוא </w:t>
      </w:r>
      <w:r w:rsidR="00CE0CC1" w:rsidRPr="0080424F">
        <w:rPr>
          <w:rFonts w:cs="David" w:hint="cs"/>
          <w:sz w:val="24"/>
          <w:szCs w:val="24"/>
          <w:rtl/>
        </w:rPr>
        <w:lastRenderedPageBreak/>
        <w:t xml:space="preserve">מקום פרטי ושקט למסירת ההודעה, הינו לגטימי ונכון. </w:t>
      </w:r>
      <w:r w:rsidR="00351EE3" w:rsidRPr="0080424F">
        <w:rPr>
          <w:rFonts w:cs="David" w:hint="cs"/>
          <w:sz w:val="24"/>
          <w:szCs w:val="24"/>
          <w:rtl/>
        </w:rPr>
        <w:t>הודעה הדרגתית על האסון לרוב מעצימה את הסבל של הילד ופוגעת באמון הילד במבוגר</w:t>
      </w:r>
      <w:r w:rsidR="00E46801">
        <w:rPr>
          <w:rFonts w:cs="David" w:hint="cs"/>
          <w:sz w:val="24"/>
          <w:szCs w:val="24"/>
          <w:rtl/>
        </w:rPr>
        <w:t xml:space="preserve"> ולכן יש להימנע ממנה</w:t>
      </w:r>
      <w:r w:rsidR="00351EE3" w:rsidRPr="0080424F">
        <w:rPr>
          <w:rFonts w:cs="David" w:hint="cs"/>
          <w:sz w:val="24"/>
          <w:szCs w:val="24"/>
          <w:rtl/>
        </w:rPr>
        <w:t>.</w:t>
      </w:r>
      <w:r w:rsidR="00A6135C">
        <w:rPr>
          <w:rFonts w:cs="David" w:hint="cs"/>
          <w:sz w:val="24"/>
          <w:szCs w:val="24"/>
          <w:rtl/>
        </w:rPr>
        <w:t xml:space="preserve"> יש לשים לב שהילד אינו חשוף בפרק הזמן עד קבלת ההודעה למידע העובר בתקשורת או ברשתות חברתיות. במידה והדבר אפשרי, מומלץ להרחיק את הילד מאמצעי קשר (בעיקר פלאפון) בכדי שיקבל את ההודעה בצורה מסודרת ולא במקרה.</w:t>
      </w:r>
    </w:p>
    <w:p w14:paraId="28E2258D" w14:textId="77777777" w:rsidR="00AD16A3" w:rsidRPr="0080424F" w:rsidRDefault="00AD16A3" w:rsidP="00DB462F">
      <w:pPr>
        <w:spacing w:line="360" w:lineRule="auto"/>
        <w:jc w:val="both"/>
        <w:rPr>
          <w:rFonts w:cs="David"/>
          <w:sz w:val="24"/>
          <w:szCs w:val="24"/>
          <w:rtl/>
        </w:rPr>
      </w:pPr>
      <w:r w:rsidRPr="0080424F">
        <w:rPr>
          <w:rFonts w:cs="David" w:hint="cs"/>
          <w:sz w:val="24"/>
          <w:szCs w:val="24"/>
          <w:rtl/>
        </w:rPr>
        <w:t xml:space="preserve">בעזרת </w:t>
      </w:r>
      <w:r w:rsidR="00351EE3" w:rsidRPr="0080424F">
        <w:rPr>
          <w:rFonts w:cs="David" w:hint="cs"/>
          <w:sz w:val="24"/>
          <w:szCs w:val="24"/>
          <w:rtl/>
        </w:rPr>
        <w:t>ששת</w:t>
      </w:r>
      <w:r w:rsidRPr="0080424F">
        <w:rPr>
          <w:rFonts w:cs="David" w:hint="cs"/>
          <w:sz w:val="24"/>
          <w:szCs w:val="24"/>
          <w:rtl/>
        </w:rPr>
        <w:t xml:space="preserve"> העקרונות המתוארים, הפסיכולוג החינוכי מסייע למבוגר המגדל </w:t>
      </w:r>
      <w:r w:rsidR="00CE0CC1" w:rsidRPr="0080424F">
        <w:rPr>
          <w:rFonts w:cs="David" w:hint="cs"/>
          <w:sz w:val="24"/>
          <w:szCs w:val="24"/>
          <w:rtl/>
        </w:rPr>
        <w:t>להתמודד עם מנגנוני ההכחשה והחרדה הטבעיים</w:t>
      </w:r>
      <w:r w:rsidR="00351EE3" w:rsidRPr="0080424F">
        <w:rPr>
          <w:rFonts w:cs="David" w:hint="cs"/>
          <w:sz w:val="24"/>
          <w:szCs w:val="24"/>
          <w:rtl/>
        </w:rPr>
        <w:t xml:space="preserve"> בעיצומה של סערת רגשות בה הוא/היא נתונים</w:t>
      </w:r>
      <w:r w:rsidR="00CE0CC1" w:rsidRPr="0080424F">
        <w:rPr>
          <w:rFonts w:cs="David" w:hint="cs"/>
          <w:sz w:val="24"/>
          <w:szCs w:val="24"/>
          <w:rtl/>
        </w:rPr>
        <w:t xml:space="preserve"> ולפנות מקום בנפשו להיות עם הילד ולמסור לו את ההודעה באופן שיאפשר לו להתמודד עם האסון בצורה אופטימלית. </w:t>
      </w:r>
      <w:r w:rsidR="00115B10" w:rsidRPr="0080424F">
        <w:rPr>
          <w:rFonts w:cs="David" w:hint="cs"/>
          <w:sz w:val="24"/>
          <w:szCs w:val="24"/>
          <w:rtl/>
        </w:rPr>
        <w:t xml:space="preserve">אם ההורה מתנגד לתהליך זה, אין לפעול בניגוד לעמדת ההורה. </w:t>
      </w:r>
    </w:p>
    <w:p w14:paraId="7E9BD324" w14:textId="77777777" w:rsidR="00DB462F" w:rsidRDefault="00DB462F" w:rsidP="00DB462F">
      <w:pPr>
        <w:spacing w:line="360" w:lineRule="auto"/>
        <w:jc w:val="both"/>
        <w:rPr>
          <w:rFonts w:cs="David"/>
          <w:b/>
          <w:bCs/>
          <w:sz w:val="24"/>
          <w:szCs w:val="24"/>
          <w:rtl/>
        </w:rPr>
      </w:pPr>
    </w:p>
    <w:p w14:paraId="29252F08" w14:textId="7C3E56FB" w:rsidR="00E46801" w:rsidRDefault="00CE73F3" w:rsidP="00DB462F">
      <w:pPr>
        <w:spacing w:after="0" w:line="360" w:lineRule="auto"/>
        <w:jc w:val="both"/>
        <w:rPr>
          <w:rFonts w:cs="David"/>
          <w:b/>
          <w:bCs/>
          <w:sz w:val="24"/>
          <w:szCs w:val="24"/>
          <w:rtl/>
        </w:rPr>
      </w:pPr>
      <w:r w:rsidRPr="0080424F">
        <w:rPr>
          <w:rFonts w:cs="David" w:hint="cs"/>
          <w:b/>
          <w:bCs/>
          <w:sz w:val="24"/>
          <w:szCs w:val="24"/>
          <w:rtl/>
        </w:rPr>
        <w:t>דגשים בהודעה המרה לילד:</w:t>
      </w:r>
    </w:p>
    <w:p w14:paraId="128A1ABA" w14:textId="270CB027" w:rsidR="00B028ED" w:rsidRPr="00623C6D" w:rsidRDefault="00CE73F3" w:rsidP="00DB462F">
      <w:pPr>
        <w:pStyle w:val="a3"/>
        <w:numPr>
          <w:ilvl w:val="0"/>
          <w:numId w:val="5"/>
        </w:numPr>
        <w:spacing w:after="0" w:line="360" w:lineRule="auto"/>
        <w:ind w:left="0"/>
        <w:jc w:val="both"/>
        <w:rPr>
          <w:rFonts w:cs="David"/>
          <w:sz w:val="24"/>
          <w:szCs w:val="24"/>
        </w:rPr>
      </w:pPr>
      <w:r w:rsidRPr="00E46801">
        <w:rPr>
          <w:rFonts w:cs="David" w:hint="cs"/>
          <w:b/>
          <w:bCs/>
          <w:sz w:val="24"/>
          <w:szCs w:val="24"/>
          <w:rtl/>
        </w:rPr>
        <w:t>יש להגיד לילד בשפה המותאמת לגילו, אך בצורה הישירה ביותר ובמונחים אבסולוטיים שהאדם הקרוב אליו מת.</w:t>
      </w:r>
      <w:r w:rsidRPr="00E46801">
        <w:rPr>
          <w:rFonts w:cs="David" w:hint="cs"/>
          <w:sz w:val="24"/>
          <w:szCs w:val="24"/>
          <w:rtl/>
        </w:rPr>
        <w:t xml:space="preserve"> יש להימנע מדיבור אל הילד במונחים מופשטים ופחות ברורים, כגון: "הוא עלה לשמיים", "הוא תמיד רואה אותנו". אמירות מסוג זה עלולות לגרום לילד להאמין שהמת יחזור אליו ואינן מאפשרות לו לעבור הלאה לשלב עיבוד האבל. </w:t>
      </w:r>
      <w:r w:rsidR="007E566C" w:rsidRPr="00623C6D">
        <w:rPr>
          <w:rFonts w:cs="David" w:hint="cs"/>
          <w:sz w:val="24"/>
          <w:szCs w:val="24"/>
          <w:rtl/>
        </w:rPr>
        <w:t>שימו לב שגם במסמך זה בחרתי להשתמש במונח 'מת' ולא במונחים מרוככים כגון 'נפטר'.</w:t>
      </w:r>
    </w:p>
    <w:p w14:paraId="57301CB9" w14:textId="77777777" w:rsidR="00CE73F3" w:rsidRDefault="00F72410" w:rsidP="00E46801">
      <w:pPr>
        <w:pStyle w:val="a3"/>
        <w:numPr>
          <w:ilvl w:val="0"/>
          <w:numId w:val="5"/>
        </w:numPr>
        <w:spacing w:line="360" w:lineRule="auto"/>
        <w:ind w:left="-58"/>
        <w:jc w:val="both"/>
        <w:rPr>
          <w:rFonts w:cs="David"/>
          <w:b/>
          <w:bCs/>
          <w:sz w:val="24"/>
          <w:szCs w:val="24"/>
        </w:rPr>
      </w:pPr>
      <w:r w:rsidRPr="00E46801">
        <w:rPr>
          <w:rFonts w:cs="David" w:hint="cs"/>
          <w:b/>
          <w:bCs/>
          <w:sz w:val="24"/>
          <w:szCs w:val="24"/>
          <w:rtl/>
        </w:rPr>
        <w:t xml:space="preserve">מאחר ואצל ילדים קיימת לעיתים הבנה חלקית של המילה 'מת', </w:t>
      </w:r>
      <w:r w:rsidR="00CE73F3" w:rsidRPr="00E46801">
        <w:rPr>
          <w:rFonts w:cs="David" w:hint="cs"/>
          <w:b/>
          <w:bCs/>
          <w:sz w:val="24"/>
          <w:szCs w:val="24"/>
          <w:rtl/>
        </w:rPr>
        <w:t>יש לחזור ולהדגיש את הפסקת הפונקציות ההתנהגותיות, חושיות, רגשיות וחברתיות.</w:t>
      </w:r>
      <w:r w:rsidR="00CE73F3" w:rsidRPr="00E46801">
        <w:rPr>
          <w:rFonts w:cs="David" w:hint="cs"/>
          <w:sz w:val="24"/>
          <w:szCs w:val="24"/>
          <w:rtl/>
        </w:rPr>
        <w:t xml:space="preserve"> לדוגמא: "אבא מת, הלב שלו הפסיק לפעול, הוא כבר לא יכול לראות, לשמוע, להרגיש...". אם דברים אלו נאמרים במפורש הילד יבין שאינו צריך לדאוג כעת לאב שנפטר והוא יכול להתרכז בצער ובגעגועים שלו. </w:t>
      </w:r>
    </w:p>
    <w:p w14:paraId="6BCAC629" w14:textId="1B8BB0DF" w:rsidR="003E4F2C" w:rsidRDefault="003E4F2C" w:rsidP="00E46801">
      <w:pPr>
        <w:pStyle w:val="a3"/>
        <w:numPr>
          <w:ilvl w:val="0"/>
          <w:numId w:val="5"/>
        </w:numPr>
        <w:spacing w:line="360" w:lineRule="auto"/>
        <w:ind w:left="-58"/>
        <w:jc w:val="both"/>
        <w:rPr>
          <w:rFonts w:cs="David"/>
          <w:b/>
          <w:bCs/>
          <w:sz w:val="24"/>
          <w:szCs w:val="24"/>
        </w:rPr>
      </w:pPr>
      <w:r w:rsidRPr="00E46801">
        <w:rPr>
          <w:rFonts w:cs="David" w:hint="cs"/>
          <w:b/>
          <w:bCs/>
          <w:sz w:val="24"/>
          <w:szCs w:val="24"/>
          <w:rtl/>
        </w:rPr>
        <w:t>יש להדגיש שהמוות ה</w:t>
      </w:r>
      <w:r w:rsidR="00F020AB">
        <w:rPr>
          <w:rFonts w:cs="David" w:hint="cs"/>
          <w:b/>
          <w:bCs/>
          <w:sz w:val="24"/>
          <w:szCs w:val="24"/>
          <w:rtl/>
        </w:rPr>
        <w:t>ו</w:t>
      </w:r>
      <w:r w:rsidRPr="00E46801">
        <w:rPr>
          <w:rFonts w:cs="David" w:hint="cs"/>
          <w:b/>
          <w:bCs/>
          <w:sz w:val="24"/>
          <w:szCs w:val="24"/>
          <w:rtl/>
        </w:rPr>
        <w:t>א תופעה בלתי הפיכה.</w:t>
      </w:r>
      <w:r w:rsidRPr="00E46801">
        <w:rPr>
          <w:rFonts w:cs="David" w:hint="cs"/>
          <w:sz w:val="24"/>
          <w:szCs w:val="24"/>
          <w:rtl/>
        </w:rPr>
        <w:t xml:space="preserve"> לדוגמא: "אבא לא יכול לחזור לחיים". ילדים מאמינים לעיתים כי המוות הוא מצב זמני, הפיך וכי ישנן דרכים להחזיר את המת לחיים. אמונה כזו עלולה להוביל ילד לתחושת תקיעות ואשמה, שכן הוא לא הצליח להחזיר את ההורה לחיים. </w:t>
      </w:r>
      <w:r w:rsidR="00B028ED" w:rsidRPr="00E46801">
        <w:rPr>
          <w:rFonts w:cs="David" w:hint="cs"/>
          <w:sz w:val="24"/>
          <w:szCs w:val="24"/>
          <w:rtl/>
        </w:rPr>
        <w:t>במידה ולמשפחה חשוב לכלול בהסבר גם מושגים העוסקים בחיי העולם הבא, המנוגדות לכאורה להיבטים של אי הפיכות וסופיות המוות, חשוב להבחין בין העובדה שהגוף הפסיק לפעול ונקבר באדמה, לצד האמונה בהמשכיות הנשמה / הרוח בעולם אחר.</w:t>
      </w:r>
    </w:p>
    <w:p w14:paraId="2A37A720" w14:textId="77777777" w:rsidR="001E76C3" w:rsidRPr="001E76C3" w:rsidRDefault="00B97B44" w:rsidP="000D3CF0">
      <w:pPr>
        <w:pStyle w:val="a3"/>
        <w:numPr>
          <w:ilvl w:val="0"/>
          <w:numId w:val="5"/>
        </w:numPr>
        <w:spacing w:line="360" w:lineRule="auto"/>
        <w:ind w:left="-58"/>
        <w:jc w:val="both"/>
        <w:rPr>
          <w:rFonts w:cs="David"/>
          <w:b/>
          <w:bCs/>
          <w:sz w:val="24"/>
          <w:szCs w:val="24"/>
        </w:rPr>
      </w:pPr>
      <w:r w:rsidRPr="000D3CF0">
        <w:rPr>
          <w:rFonts w:cs="David" w:hint="cs"/>
          <w:b/>
          <w:bCs/>
          <w:sz w:val="24"/>
          <w:szCs w:val="24"/>
          <w:rtl/>
        </w:rPr>
        <w:t>יש לכלול בהודעה את סיבת המוות.</w:t>
      </w:r>
      <w:r w:rsidRPr="000D3CF0">
        <w:rPr>
          <w:rFonts w:cs="David" w:hint="cs"/>
          <w:sz w:val="24"/>
          <w:szCs w:val="24"/>
          <w:rtl/>
        </w:rPr>
        <w:t xml:space="preserve"> הגדרה מדויקת וחד משמעית של סיבת המוות, הכוללת את תיאור האירוע והשתלשלות העניינים, תאפשר ניתוב של הכעס ומניעת רגשות אשמה מיותרים. מובן שנדרש להתאים את התיאור לשלב ההתפתחותי של הילד וליכולותיו. </w:t>
      </w:r>
    </w:p>
    <w:p w14:paraId="24BBF6A5" w14:textId="77777777" w:rsidR="008F11BA" w:rsidRDefault="000D3CF0" w:rsidP="001E76C3">
      <w:pPr>
        <w:pStyle w:val="a3"/>
        <w:spacing w:line="360" w:lineRule="auto"/>
        <w:ind w:left="-58"/>
        <w:jc w:val="both"/>
        <w:rPr>
          <w:rFonts w:cs="David"/>
          <w:sz w:val="24"/>
          <w:szCs w:val="24"/>
          <w:rtl/>
        </w:rPr>
      </w:pPr>
      <w:r w:rsidRPr="000D3CF0">
        <w:rPr>
          <w:rFonts w:cs="David" w:hint="cs"/>
          <w:sz w:val="24"/>
          <w:szCs w:val="24"/>
          <w:rtl/>
        </w:rPr>
        <w:t>ילד שלא נחשף לסיבת המוות עלול להאמין שהוא גרם בדרך כלשהי למותו של האדם הקרוב אליו. ילד עלול ליחס כוח ממית לרגשות, מחשבות או מילים. לעיתים ילדים לא ישתפו אחרים ברגשות אלו וימשיכו להסתובב עם רגשות אשמה.</w:t>
      </w:r>
    </w:p>
    <w:p w14:paraId="7CCF85AB" w14:textId="562C09FB" w:rsidR="00DC5FC1" w:rsidRDefault="000D3CF0" w:rsidP="00F50C6C">
      <w:pPr>
        <w:pStyle w:val="a3"/>
        <w:spacing w:line="360" w:lineRule="auto"/>
        <w:ind w:left="-58"/>
        <w:jc w:val="both"/>
        <w:rPr>
          <w:rFonts w:cs="David"/>
          <w:sz w:val="24"/>
          <w:szCs w:val="24"/>
          <w:rtl/>
        </w:rPr>
      </w:pPr>
      <w:r>
        <w:rPr>
          <w:rFonts w:cs="David" w:hint="cs"/>
          <w:sz w:val="24"/>
          <w:szCs w:val="24"/>
          <w:rtl/>
        </w:rPr>
        <w:t xml:space="preserve">במקרה של </w:t>
      </w:r>
      <w:r w:rsidR="00DC5FC1">
        <w:rPr>
          <w:rFonts w:cs="David" w:hint="cs"/>
          <w:sz w:val="24"/>
          <w:szCs w:val="24"/>
          <w:rtl/>
        </w:rPr>
        <w:t>מוות</w:t>
      </w:r>
      <w:r>
        <w:rPr>
          <w:rFonts w:cs="David" w:hint="cs"/>
          <w:sz w:val="24"/>
          <w:szCs w:val="24"/>
          <w:rtl/>
        </w:rPr>
        <w:t xml:space="preserve"> ממחלה, </w:t>
      </w:r>
      <w:r w:rsidR="00745836">
        <w:rPr>
          <w:rFonts w:cs="David" w:hint="cs"/>
          <w:sz w:val="24"/>
          <w:szCs w:val="24"/>
          <w:rtl/>
        </w:rPr>
        <w:t>במיוחד אם ה</w:t>
      </w:r>
      <w:r w:rsidR="00E674AD">
        <w:rPr>
          <w:rFonts w:cs="David" w:hint="cs"/>
          <w:sz w:val="24"/>
          <w:szCs w:val="24"/>
          <w:rtl/>
        </w:rPr>
        <w:t xml:space="preserve">מחלה לא הייתה ידועה והמוות היה פתאומי, </w:t>
      </w:r>
      <w:r w:rsidR="00FF4D81">
        <w:rPr>
          <w:rFonts w:cs="David" w:hint="cs"/>
          <w:sz w:val="24"/>
          <w:szCs w:val="24"/>
          <w:rtl/>
        </w:rPr>
        <w:t xml:space="preserve">חשוב להדגיש בפני הילד את </w:t>
      </w:r>
      <w:r w:rsidRPr="000D3CF0">
        <w:rPr>
          <w:rFonts w:cs="David" w:hint="cs"/>
          <w:sz w:val="24"/>
          <w:szCs w:val="24"/>
          <w:rtl/>
        </w:rPr>
        <w:t>העובדה שהאדם שמת היה חולה מאוד, גם אם לא היינו מודעים לכך, שמוות מסוג זה הוא נדיר ביותר, ושרוב האנשים בריאים או ניתנים לריפוי</w:t>
      </w:r>
      <w:r w:rsidR="00F50C6C">
        <w:rPr>
          <w:rFonts w:cs="David" w:hint="cs"/>
          <w:sz w:val="24"/>
          <w:szCs w:val="24"/>
          <w:rtl/>
        </w:rPr>
        <w:t>. הסבר זה</w:t>
      </w:r>
      <w:r w:rsidRPr="000D3CF0">
        <w:rPr>
          <w:rFonts w:cs="David" w:hint="cs"/>
          <w:sz w:val="24"/>
          <w:szCs w:val="24"/>
          <w:rtl/>
        </w:rPr>
        <w:t xml:space="preserve"> </w:t>
      </w:r>
      <w:r w:rsidR="008F11BA">
        <w:rPr>
          <w:rFonts w:cs="David" w:hint="cs"/>
          <w:sz w:val="24"/>
          <w:szCs w:val="24"/>
          <w:rtl/>
        </w:rPr>
        <w:t>מסייע</w:t>
      </w:r>
      <w:r w:rsidRPr="000D3CF0">
        <w:rPr>
          <w:rFonts w:cs="David" w:hint="cs"/>
          <w:sz w:val="24"/>
          <w:szCs w:val="24"/>
          <w:rtl/>
        </w:rPr>
        <w:t xml:space="preserve"> להרגיע את </w:t>
      </w:r>
      <w:r>
        <w:rPr>
          <w:rFonts w:cs="David" w:hint="cs"/>
          <w:sz w:val="24"/>
          <w:szCs w:val="24"/>
          <w:rtl/>
        </w:rPr>
        <w:t>הדאגה הטבעית של הילד מ</w:t>
      </w:r>
      <w:r w:rsidRPr="000D3CF0">
        <w:rPr>
          <w:rFonts w:cs="David" w:hint="cs"/>
          <w:sz w:val="24"/>
          <w:szCs w:val="24"/>
          <w:rtl/>
        </w:rPr>
        <w:t xml:space="preserve">האפשרות שהוא או אנשים נוספים הקרובים אליו </w:t>
      </w:r>
      <w:r w:rsidR="00F50C6C">
        <w:rPr>
          <w:rFonts w:cs="David" w:hint="cs"/>
          <w:sz w:val="24"/>
          <w:szCs w:val="24"/>
          <w:rtl/>
        </w:rPr>
        <w:t xml:space="preserve">גם </w:t>
      </w:r>
      <w:r w:rsidRPr="000D3CF0">
        <w:rPr>
          <w:rFonts w:cs="David" w:hint="cs"/>
          <w:sz w:val="24"/>
          <w:szCs w:val="24"/>
          <w:rtl/>
        </w:rPr>
        <w:t>עלולים למות.</w:t>
      </w:r>
    </w:p>
    <w:p w14:paraId="116FCDF5" w14:textId="71ADD327" w:rsidR="00C9322F" w:rsidRPr="00F50C6C" w:rsidRDefault="00C9322F" w:rsidP="00F50C6C">
      <w:pPr>
        <w:pStyle w:val="a3"/>
        <w:spacing w:line="360" w:lineRule="auto"/>
        <w:ind w:left="-58"/>
        <w:jc w:val="both"/>
        <w:rPr>
          <w:rFonts w:cs="David"/>
          <w:sz w:val="24"/>
          <w:szCs w:val="24"/>
          <w:rtl/>
        </w:rPr>
      </w:pPr>
      <w:r w:rsidRPr="00F50C6C">
        <w:rPr>
          <w:rFonts w:cs="David" w:hint="cs"/>
          <w:sz w:val="24"/>
          <w:szCs w:val="24"/>
          <w:rtl/>
        </w:rPr>
        <w:lastRenderedPageBreak/>
        <w:t>במקרה של מוות מאובדנות</w:t>
      </w:r>
      <w:r w:rsidR="00DC5FC1">
        <w:rPr>
          <w:rFonts w:cs="David" w:hint="cs"/>
          <w:sz w:val="24"/>
          <w:szCs w:val="24"/>
          <w:rtl/>
        </w:rPr>
        <w:t xml:space="preserve">, </w:t>
      </w:r>
      <w:r w:rsidRPr="00F50C6C">
        <w:rPr>
          <w:rFonts w:cs="David" w:hint="cs"/>
          <w:sz w:val="24"/>
          <w:szCs w:val="24"/>
          <w:rtl/>
        </w:rPr>
        <w:t>מומלץ להסביר שיש אנשים שחולים במחלה הנקראת דיכאון ובעקבותיה הם חושבים שהכל רע ושאין שום פתרון למצב ולכן הם לפעמים פוגעים בעצמם. חשוב להדגיש שיש טיפולים בדיכאון ורוב האנשים בדיכאון מצליחים להרפא ממחלה זו. יש להדגיש שהתאבדות היא פתרון סופי לבעיה זמנית</w:t>
      </w:r>
      <w:r w:rsidR="007D2DA4">
        <w:rPr>
          <w:rFonts w:cs="David" w:hint="cs"/>
          <w:sz w:val="24"/>
          <w:szCs w:val="24"/>
          <w:rtl/>
        </w:rPr>
        <w:t xml:space="preserve"> ושהצעד הכי חשוב בריפוי הוא פניה </w:t>
      </w:r>
      <w:r w:rsidR="00104ADF">
        <w:rPr>
          <w:rFonts w:cs="David" w:hint="cs"/>
          <w:sz w:val="24"/>
          <w:szCs w:val="24"/>
          <w:rtl/>
        </w:rPr>
        <w:t>לעזרה</w:t>
      </w:r>
      <w:r w:rsidRPr="00F50C6C">
        <w:rPr>
          <w:rFonts w:cs="David" w:hint="cs"/>
          <w:sz w:val="24"/>
          <w:szCs w:val="24"/>
          <w:rtl/>
        </w:rPr>
        <w:t xml:space="preserve">. יש להימנע מפירוט גראפי לגבי צורת ההתאבדות. </w:t>
      </w:r>
    </w:p>
    <w:p w14:paraId="5925B4FB" w14:textId="58CACEC9" w:rsidR="00981E23" w:rsidRDefault="0089249A" w:rsidP="000D3CF0">
      <w:pPr>
        <w:pStyle w:val="a3"/>
        <w:numPr>
          <w:ilvl w:val="0"/>
          <w:numId w:val="5"/>
        </w:numPr>
        <w:spacing w:line="360" w:lineRule="auto"/>
        <w:ind w:left="-58"/>
        <w:jc w:val="both"/>
        <w:rPr>
          <w:rFonts w:cs="David"/>
          <w:b/>
          <w:bCs/>
          <w:sz w:val="24"/>
          <w:szCs w:val="24"/>
        </w:rPr>
      </w:pPr>
      <w:r w:rsidRPr="00E46801">
        <w:rPr>
          <w:rFonts w:cs="David" w:hint="cs"/>
          <w:b/>
          <w:bCs/>
          <w:sz w:val="24"/>
          <w:szCs w:val="24"/>
          <w:rtl/>
        </w:rPr>
        <w:t>חשוב להכין את המבוגר לכך שכל תגובה (התנהגותית, רגשית) של הילד בשלב זה הינה נורמלית ולגיטימית.</w:t>
      </w:r>
      <w:r w:rsidRPr="00E46801">
        <w:rPr>
          <w:rFonts w:cs="David" w:hint="cs"/>
          <w:sz w:val="24"/>
          <w:szCs w:val="24"/>
          <w:rtl/>
        </w:rPr>
        <w:t xml:space="preserve"> אצל ילדים אנחנו רגילים לראות מנעד רחב בין ביטויים של רגשות של צער, כאב, כעס ואשמה לחוסר שקט, ניסיון להימנע מקבלת ההודעה, עיסוק בנושאים שאינם קשורים למוות, משחק ואף התפרצויות צחוק. </w:t>
      </w:r>
    </w:p>
    <w:p w14:paraId="75559B88" w14:textId="77777777" w:rsidR="00E61B9E" w:rsidRDefault="00EC707E" w:rsidP="000D3CF0">
      <w:pPr>
        <w:pStyle w:val="a3"/>
        <w:numPr>
          <w:ilvl w:val="0"/>
          <w:numId w:val="5"/>
        </w:numPr>
        <w:spacing w:line="360" w:lineRule="auto"/>
        <w:ind w:left="-58"/>
        <w:jc w:val="both"/>
        <w:rPr>
          <w:rFonts w:cs="David"/>
          <w:sz w:val="24"/>
          <w:szCs w:val="24"/>
        </w:rPr>
      </w:pPr>
      <w:r>
        <w:rPr>
          <w:rFonts w:cs="David" w:hint="cs"/>
          <w:b/>
          <w:bCs/>
          <w:sz w:val="24"/>
          <w:szCs w:val="24"/>
          <w:rtl/>
        </w:rPr>
        <w:t xml:space="preserve">באחריות מנהל השפ"ח: </w:t>
      </w:r>
      <w:r w:rsidRPr="00E61B9E">
        <w:rPr>
          <w:rFonts w:cs="David" w:hint="cs"/>
          <w:sz w:val="24"/>
          <w:szCs w:val="24"/>
          <w:rtl/>
        </w:rPr>
        <w:t xml:space="preserve">לנקוט בצעדים מתאימים </w:t>
      </w:r>
      <w:r w:rsidR="006D5F7C" w:rsidRPr="00E61B9E">
        <w:rPr>
          <w:rFonts w:cs="David" w:hint="cs"/>
          <w:sz w:val="24"/>
          <w:szCs w:val="24"/>
          <w:rtl/>
        </w:rPr>
        <w:t xml:space="preserve">בכדי לשמור על פסיכולוג השפ"ח משחיקה. </w:t>
      </w:r>
    </w:p>
    <w:p w14:paraId="776BE449" w14:textId="629B27E0" w:rsidR="00EC707E" w:rsidRPr="00E61B9E" w:rsidRDefault="006D5F7C" w:rsidP="00E61B9E">
      <w:pPr>
        <w:pStyle w:val="a3"/>
        <w:spacing w:line="360" w:lineRule="auto"/>
        <w:ind w:left="-58"/>
        <w:jc w:val="both"/>
        <w:rPr>
          <w:rFonts w:cs="David"/>
          <w:sz w:val="24"/>
          <w:szCs w:val="24"/>
        </w:rPr>
      </w:pPr>
      <w:r w:rsidRPr="00E61B9E">
        <w:rPr>
          <w:rFonts w:cs="David" w:hint="cs"/>
          <w:sz w:val="24"/>
          <w:szCs w:val="24"/>
          <w:rtl/>
        </w:rPr>
        <w:t>בין הצעדים שיש להקפיד על קיומם:</w:t>
      </w:r>
    </w:p>
    <w:p w14:paraId="5F9FD826" w14:textId="74BA494F" w:rsidR="006D5F7C" w:rsidRPr="00E61B9E" w:rsidRDefault="00C97229" w:rsidP="006D5F7C">
      <w:pPr>
        <w:pStyle w:val="a3"/>
        <w:numPr>
          <w:ilvl w:val="0"/>
          <w:numId w:val="7"/>
        </w:numPr>
        <w:spacing w:line="360" w:lineRule="auto"/>
        <w:jc w:val="both"/>
        <w:rPr>
          <w:rFonts w:cs="David"/>
          <w:sz w:val="24"/>
          <w:szCs w:val="24"/>
        </w:rPr>
      </w:pPr>
      <w:r>
        <w:rPr>
          <w:rFonts w:cs="David" w:hint="cs"/>
          <w:b/>
          <w:bCs/>
          <w:sz w:val="24"/>
          <w:szCs w:val="24"/>
          <w:rtl/>
        </w:rPr>
        <w:t>פסיכולוג לעולם לא יגיע לבדו לבית משפחה לאחר אסון.</w:t>
      </w:r>
      <w:r w:rsidR="00EE6215">
        <w:rPr>
          <w:rFonts w:cs="David" w:hint="cs"/>
          <w:b/>
          <w:bCs/>
          <w:sz w:val="24"/>
          <w:szCs w:val="24"/>
          <w:rtl/>
        </w:rPr>
        <w:t xml:space="preserve"> </w:t>
      </w:r>
      <w:r w:rsidR="00EE6215" w:rsidRPr="00E61B9E">
        <w:rPr>
          <w:rFonts w:cs="David" w:hint="cs"/>
          <w:sz w:val="24"/>
          <w:szCs w:val="24"/>
          <w:rtl/>
        </w:rPr>
        <w:t xml:space="preserve">בעדיפות ראשונה, פסיכולוגים יגיעו בזוג. במקרה שהדבר אינו אפשרי (לדוגמא, שפ"ח קטן), הפסיכולוג יכול להגיע יחד עם עו"ס מהמחלקה לשירותים חברתיים ביישוב. </w:t>
      </w:r>
    </w:p>
    <w:p w14:paraId="299B4221" w14:textId="2E04775E" w:rsidR="002D790F" w:rsidRDefault="002D790F" w:rsidP="006D5F7C">
      <w:pPr>
        <w:pStyle w:val="a3"/>
        <w:numPr>
          <w:ilvl w:val="0"/>
          <w:numId w:val="7"/>
        </w:numPr>
        <w:spacing w:line="360" w:lineRule="auto"/>
        <w:jc w:val="both"/>
        <w:rPr>
          <w:rFonts w:cs="David"/>
          <w:b/>
          <w:bCs/>
          <w:sz w:val="24"/>
          <w:szCs w:val="24"/>
        </w:rPr>
      </w:pPr>
      <w:r>
        <w:rPr>
          <w:rFonts w:cs="David" w:hint="cs"/>
          <w:b/>
          <w:bCs/>
          <w:sz w:val="24"/>
          <w:szCs w:val="24"/>
          <w:rtl/>
        </w:rPr>
        <w:t>אין לה</w:t>
      </w:r>
      <w:r w:rsidR="00873F45">
        <w:rPr>
          <w:rFonts w:cs="David" w:hint="cs"/>
          <w:b/>
          <w:bCs/>
          <w:sz w:val="24"/>
          <w:szCs w:val="24"/>
          <w:rtl/>
        </w:rPr>
        <w:t>י</w:t>
      </w:r>
      <w:r>
        <w:rPr>
          <w:rFonts w:cs="David" w:hint="cs"/>
          <w:b/>
          <w:bCs/>
          <w:sz w:val="24"/>
          <w:szCs w:val="24"/>
          <w:rtl/>
        </w:rPr>
        <w:t>כנס לבית המשפחה</w:t>
      </w:r>
      <w:r w:rsidR="00873F45">
        <w:rPr>
          <w:rFonts w:cs="David" w:hint="cs"/>
          <w:b/>
          <w:bCs/>
          <w:sz w:val="24"/>
          <w:szCs w:val="24"/>
          <w:rtl/>
        </w:rPr>
        <w:t xml:space="preserve"> לפני שה</w:t>
      </w:r>
      <w:r w:rsidR="00045C86">
        <w:rPr>
          <w:rFonts w:cs="David" w:hint="cs"/>
          <w:b/>
          <w:bCs/>
          <w:sz w:val="24"/>
          <w:szCs w:val="24"/>
          <w:rtl/>
        </w:rPr>
        <w:t>נפטר</w:t>
      </w:r>
      <w:r w:rsidR="00873F45">
        <w:rPr>
          <w:rFonts w:cs="David" w:hint="cs"/>
          <w:b/>
          <w:bCs/>
          <w:sz w:val="24"/>
          <w:szCs w:val="24"/>
          <w:rtl/>
        </w:rPr>
        <w:t xml:space="preserve"> הועבר מהבית</w:t>
      </w:r>
    </w:p>
    <w:p w14:paraId="3EB3BD11" w14:textId="2E7F2253" w:rsidR="00873F45" w:rsidRPr="00E61B9E" w:rsidRDefault="00BE2520" w:rsidP="006D5F7C">
      <w:pPr>
        <w:pStyle w:val="a3"/>
        <w:numPr>
          <w:ilvl w:val="0"/>
          <w:numId w:val="7"/>
        </w:numPr>
        <w:spacing w:line="360" w:lineRule="auto"/>
        <w:jc w:val="both"/>
        <w:rPr>
          <w:rFonts w:cs="David"/>
          <w:sz w:val="24"/>
          <w:szCs w:val="24"/>
        </w:rPr>
      </w:pPr>
      <w:r>
        <w:rPr>
          <w:rFonts w:cs="David" w:hint="cs"/>
          <w:b/>
          <w:bCs/>
          <w:sz w:val="24"/>
          <w:szCs w:val="24"/>
          <w:rtl/>
        </w:rPr>
        <w:t xml:space="preserve">בתחילת האירוע, תעשה חשיבה לגבי כוח האדם הדרוש לטיפול באירוע. </w:t>
      </w:r>
      <w:r w:rsidR="001E71A8" w:rsidRPr="00E61B9E">
        <w:rPr>
          <w:rFonts w:cs="David" w:hint="cs"/>
          <w:sz w:val="24"/>
          <w:szCs w:val="24"/>
          <w:rtl/>
        </w:rPr>
        <w:t>ב</w:t>
      </w:r>
      <w:r w:rsidR="00382219" w:rsidRPr="00E61B9E">
        <w:rPr>
          <w:rFonts w:cs="David" w:hint="cs"/>
          <w:sz w:val="24"/>
          <w:szCs w:val="24"/>
          <w:rtl/>
        </w:rPr>
        <w:t xml:space="preserve">זמן האירוע, </w:t>
      </w:r>
      <w:r w:rsidR="00AA7023" w:rsidRPr="00E61B9E">
        <w:rPr>
          <w:rFonts w:cs="David" w:hint="cs"/>
          <w:sz w:val="24"/>
          <w:szCs w:val="24"/>
          <w:rtl/>
        </w:rPr>
        <w:t xml:space="preserve">במקרה הצורך, </w:t>
      </w:r>
      <w:r w:rsidR="00382219" w:rsidRPr="00E61B9E">
        <w:rPr>
          <w:rFonts w:cs="David" w:hint="cs"/>
          <w:sz w:val="24"/>
          <w:szCs w:val="24"/>
          <w:rtl/>
        </w:rPr>
        <w:t xml:space="preserve">הפסיכולוג </w:t>
      </w:r>
      <w:r w:rsidR="00A252FB" w:rsidRPr="00E61B9E">
        <w:rPr>
          <w:rFonts w:cs="David" w:hint="cs"/>
          <w:sz w:val="24"/>
          <w:szCs w:val="24"/>
          <w:rtl/>
        </w:rPr>
        <w:t>המטפל במקרה יוכל לפנות ל</w:t>
      </w:r>
      <w:r w:rsidR="00AA7023" w:rsidRPr="00E61B9E">
        <w:rPr>
          <w:rFonts w:cs="David" w:hint="cs"/>
          <w:sz w:val="24"/>
          <w:szCs w:val="24"/>
          <w:rtl/>
        </w:rPr>
        <w:t>גורם בשפ"ח (מנהל, מדריך, רכז חירום) ולבקש תגבור</w:t>
      </w:r>
      <w:r w:rsidR="00CA095B" w:rsidRPr="00E61B9E">
        <w:rPr>
          <w:rFonts w:cs="David" w:hint="cs"/>
          <w:sz w:val="24"/>
          <w:szCs w:val="24"/>
          <w:rtl/>
        </w:rPr>
        <w:t xml:space="preserve"> כוח אדם נוסף. </w:t>
      </w:r>
      <w:r w:rsidR="00AA7023" w:rsidRPr="00E61B9E">
        <w:rPr>
          <w:rFonts w:cs="David" w:hint="cs"/>
          <w:sz w:val="24"/>
          <w:szCs w:val="24"/>
          <w:rtl/>
        </w:rPr>
        <w:t xml:space="preserve"> </w:t>
      </w:r>
      <w:r w:rsidR="009344B6" w:rsidRPr="00E61B9E">
        <w:rPr>
          <w:rFonts w:cs="David" w:hint="cs"/>
          <w:sz w:val="24"/>
          <w:szCs w:val="24"/>
          <w:rtl/>
        </w:rPr>
        <w:t>רלבנטי במיוחד כאשר יש מספר מוקדים להתערבות</w:t>
      </w:r>
      <w:r w:rsidR="00C75EBC" w:rsidRPr="00E61B9E">
        <w:rPr>
          <w:rFonts w:cs="David" w:hint="cs"/>
          <w:sz w:val="24"/>
          <w:szCs w:val="24"/>
          <w:rtl/>
        </w:rPr>
        <w:t>.</w:t>
      </w:r>
    </w:p>
    <w:p w14:paraId="5E549DFF" w14:textId="47B6DE1E" w:rsidR="00C75EBC" w:rsidRPr="00E61B9E" w:rsidRDefault="00C75EBC" w:rsidP="006D5F7C">
      <w:pPr>
        <w:pStyle w:val="a3"/>
        <w:numPr>
          <w:ilvl w:val="0"/>
          <w:numId w:val="7"/>
        </w:numPr>
        <w:spacing w:line="360" w:lineRule="auto"/>
        <w:jc w:val="both"/>
        <w:rPr>
          <w:rFonts w:cs="David"/>
          <w:sz w:val="24"/>
          <w:szCs w:val="24"/>
        </w:rPr>
      </w:pPr>
      <w:r>
        <w:rPr>
          <w:rFonts w:cs="David" w:hint="cs"/>
          <w:b/>
          <w:bCs/>
          <w:sz w:val="24"/>
          <w:szCs w:val="24"/>
          <w:rtl/>
        </w:rPr>
        <w:t xml:space="preserve">בסיום האירוע, יש לכנס את כל הפסיכולוגים שהיו מעורבים באירוע, </w:t>
      </w:r>
      <w:r w:rsidRPr="00E61B9E">
        <w:rPr>
          <w:rFonts w:cs="David" w:hint="cs"/>
          <w:sz w:val="24"/>
          <w:szCs w:val="24"/>
          <w:rtl/>
        </w:rPr>
        <w:t>במוקדים השונים</w:t>
      </w:r>
      <w:r w:rsidR="00A048B2" w:rsidRPr="00E61B9E">
        <w:rPr>
          <w:rFonts w:cs="David" w:hint="cs"/>
          <w:sz w:val="24"/>
          <w:szCs w:val="24"/>
          <w:rtl/>
        </w:rPr>
        <w:t>,</w:t>
      </w:r>
      <w:r w:rsidRPr="00E61B9E">
        <w:rPr>
          <w:rFonts w:cs="David" w:hint="cs"/>
          <w:sz w:val="24"/>
          <w:szCs w:val="24"/>
          <w:rtl/>
        </w:rPr>
        <w:t xml:space="preserve"> ולקיים שיח</w:t>
      </w:r>
      <w:r w:rsidR="00A048B2" w:rsidRPr="00E61B9E">
        <w:rPr>
          <w:rFonts w:cs="David" w:hint="cs"/>
          <w:sz w:val="24"/>
          <w:szCs w:val="24"/>
          <w:rtl/>
        </w:rPr>
        <w:t xml:space="preserve"> שבו כל אחד יתאר את חלקו בשרשרת האירועים, תנתן אפשרות לאיורור רגשות ו</w:t>
      </w:r>
      <w:r w:rsidR="00E61B9E" w:rsidRPr="00E61B9E">
        <w:rPr>
          <w:rFonts w:cs="David" w:hint="cs"/>
          <w:sz w:val="24"/>
          <w:szCs w:val="24"/>
          <w:rtl/>
        </w:rPr>
        <w:t>יוסקו לקחים.</w:t>
      </w:r>
    </w:p>
    <w:p w14:paraId="169CF9F9" w14:textId="77777777" w:rsidR="000D3CF0" w:rsidRPr="000D3CF0" w:rsidRDefault="000D3CF0" w:rsidP="000D3CF0">
      <w:pPr>
        <w:pStyle w:val="a3"/>
        <w:spacing w:line="360" w:lineRule="auto"/>
        <w:ind w:left="-58"/>
        <w:jc w:val="both"/>
        <w:rPr>
          <w:rFonts w:cs="David"/>
          <w:b/>
          <w:bCs/>
          <w:sz w:val="24"/>
          <w:szCs w:val="24"/>
          <w:rtl/>
        </w:rPr>
      </w:pPr>
    </w:p>
    <w:p w14:paraId="1F2E7171" w14:textId="77777777" w:rsidR="00981E23" w:rsidRPr="0089249A" w:rsidRDefault="0074709F" w:rsidP="00981E23">
      <w:pPr>
        <w:spacing w:line="360" w:lineRule="auto"/>
        <w:jc w:val="both"/>
        <w:rPr>
          <w:rFonts w:cs="David"/>
          <w:b/>
          <w:bCs/>
          <w:sz w:val="28"/>
          <w:szCs w:val="28"/>
          <w:u w:val="single"/>
          <w:rtl/>
        </w:rPr>
      </w:pPr>
      <w:r w:rsidRPr="0089249A">
        <w:rPr>
          <w:rFonts w:cs="David" w:hint="cs"/>
          <w:b/>
          <w:bCs/>
          <w:sz w:val="28"/>
          <w:szCs w:val="28"/>
          <w:u w:val="single"/>
          <w:rtl/>
        </w:rPr>
        <w:t xml:space="preserve">השתתפות הילד בטקסים הקשורים במוות, ובמרכזם </w:t>
      </w:r>
      <w:r w:rsidR="00D94E42" w:rsidRPr="0089249A">
        <w:rPr>
          <w:rFonts w:cs="David" w:hint="cs"/>
          <w:b/>
          <w:bCs/>
          <w:sz w:val="28"/>
          <w:szCs w:val="28"/>
          <w:u w:val="single"/>
          <w:rtl/>
        </w:rPr>
        <w:t>לוויה ושבעה</w:t>
      </w:r>
      <w:r w:rsidR="00981E23" w:rsidRPr="0089249A">
        <w:rPr>
          <w:rFonts w:cs="David" w:hint="cs"/>
          <w:b/>
          <w:bCs/>
          <w:sz w:val="28"/>
          <w:szCs w:val="28"/>
          <w:u w:val="single"/>
          <w:rtl/>
        </w:rPr>
        <w:t>:</w:t>
      </w:r>
    </w:p>
    <w:p w14:paraId="53C2C76E" w14:textId="77777777" w:rsidR="0030091F" w:rsidRDefault="0074709F" w:rsidP="00981E23">
      <w:pPr>
        <w:spacing w:line="360" w:lineRule="auto"/>
        <w:jc w:val="both"/>
        <w:rPr>
          <w:rFonts w:cs="David"/>
          <w:sz w:val="24"/>
          <w:szCs w:val="24"/>
          <w:rtl/>
        </w:rPr>
      </w:pPr>
      <w:r>
        <w:rPr>
          <w:rFonts w:cs="David" w:hint="cs"/>
          <w:sz w:val="24"/>
          <w:szCs w:val="24"/>
          <w:rtl/>
        </w:rPr>
        <w:t xml:space="preserve">פסיכולוג המלווה את המבוגר המגדל המלווה את ילדו בתהליך מורכב זה, נשאל לעיתים קרובות לגבי השתתפות/ אי השתתפות של ילד בטקסים הקשורים במוות. </w:t>
      </w:r>
    </w:p>
    <w:p w14:paraId="72699675" w14:textId="77777777" w:rsidR="00D94E42" w:rsidRDefault="00D94E42" w:rsidP="00963B87">
      <w:pPr>
        <w:pStyle w:val="a3"/>
        <w:numPr>
          <w:ilvl w:val="0"/>
          <w:numId w:val="6"/>
        </w:numPr>
        <w:spacing w:line="360" w:lineRule="auto"/>
        <w:jc w:val="both"/>
        <w:rPr>
          <w:rFonts w:cs="David"/>
          <w:b/>
          <w:bCs/>
          <w:sz w:val="24"/>
          <w:szCs w:val="24"/>
        </w:rPr>
      </w:pPr>
      <w:r w:rsidRPr="00963B87">
        <w:rPr>
          <w:rFonts w:cs="David" w:hint="cs"/>
          <w:sz w:val="24"/>
          <w:szCs w:val="24"/>
          <w:rtl/>
        </w:rPr>
        <w:t xml:space="preserve">טקסים אלו התגבשו בהיסטוריה, כחלק מתהליך מדורג של אבל. התהליכים מסייעים למתאבלים בתהליך זה ברמה האישית, משפחתית והחברתית קהילתית. הלוויה עצמה מעמידה את הילד בפני שתי עובדות של אי הפיכות וסופיות המוות. מסיבה זו, </w:t>
      </w:r>
      <w:r w:rsidRPr="00963B87">
        <w:rPr>
          <w:rFonts w:cs="David" w:hint="cs"/>
          <w:b/>
          <w:bCs/>
          <w:sz w:val="24"/>
          <w:szCs w:val="24"/>
          <w:rtl/>
        </w:rPr>
        <w:t xml:space="preserve">אם הילד </w:t>
      </w:r>
      <w:r w:rsidR="005D22F7" w:rsidRPr="00963B87">
        <w:rPr>
          <w:rFonts w:cs="David" w:hint="cs"/>
          <w:b/>
          <w:bCs/>
          <w:sz w:val="24"/>
          <w:szCs w:val="24"/>
          <w:rtl/>
        </w:rPr>
        <w:t>מבין לפחות חלקית את מושג המוות (החל מגיל 4) וניתן לקיים את התנאים שיפורטו להלן</w:t>
      </w:r>
      <w:r w:rsidRPr="00963B87">
        <w:rPr>
          <w:rFonts w:cs="David" w:hint="cs"/>
          <w:b/>
          <w:bCs/>
          <w:sz w:val="24"/>
          <w:szCs w:val="24"/>
          <w:rtl/>
        </w:rPr>
        <w:t xml:space="preserve">, </w:t>
      </w:r>
      <w:r w:rsidR="005D22F7" w:rsidRPr="00963B87">
        <w:rPr>
          <w:rFonts w:cs="David" w:hint="cs"/>
          <w:b/>
          <w:bCs/>
          <w:sz w:val="24"/>
          <w:szCs w:val="24"/>
          <w:rtl/>
        </w:rPr>
        <w:t xml:space="preserve">אזי </w:t>
      </w:r>
      <w:r w:rsidRPr="00963B87">
        <w:rPr>
          <w:rFonts w:cs="David" w:hint="cs"/>
          <w:b/>
          <w:bCs/>
          <w:sz w:val="24"/>
          <w:szCs w:val="24"/>
          <w:rtl/>
        </w:rPr>
        <w:t xml:space="preserve">נכון לאפשר לילדים להשתתף בלוויה. </w:t>
      </w:r>
    </w:p>
    <w:p w14:paraId="57BDFBFE" w14:textId="77777777" w:rsidR="00D94E42" w:rsidRDefault="00D94E42" w:rsidP="00963B87">
      <w:pPr>
        <w:pStyle w:val="a3"/>
        <w:numPr>
          <w:ilvl w:val="0"/>
          <w:numId w:val="6"/>
        </w:numPr>
        <w:spacing w:line="360" w:lineRule="auto"/>
        <w:jc w:val="both"/>
        <w:rPr>
          <w:rFonts w:cs="David"/>
          <w:b/>
          <w:bCs/>
          <w:sz w:val="24"/>
          <w:szCs w:val="24"/>
        </w:rPr>
      </w:pPr>
      <w:r w:rsidRPr="00963B87">
        <w:rPr>
          <w:rFonts w:cs="David" w:hint="cs"/>
          <w:b/>
          <w:bCs/>
          <w:sz w:val="24"/>
          <w:szCs w:val="24"/>
          <w:rtl/>
        </w:rPr>
        <w:t xml:space="preserve">המבוגר המכיר את הילד ואת מנהגי המשפחה יקבל החלטה אם רלבנטי להציע לילד להשתתף בלוויה. </w:t>
      </w:r>
      <w:r w:rsidRPr="00963B87">
        <w:rPr>
          <w:rFonts w:cs="David" w:hint="cs"/>
          <w:sz w:val="24"/>
          <w:szCs w:val="24"/>
          <w:rtl/>
        </w:rPr>
        <w:t xml:space="preserve">אם ההחלטה היא שהילד לא ישתתף בלוויה, חשוב לחשוב על השתתפות חליפית. לדוגמא, לשלוח חפץ שהיה רוצה לשים על הקבר או מה היה רוצה שיאמר בשמו. כמו כן חשוב שהילד יגיע עם המשפחה לקבר במועד מאוחר יותר. במקרה זה, חשוב להבהיר מי ישאר עם הילד בזמן הלוויה. </w:t>
      </w:r>
    </w:p>
    <w:p w14:paraId="2E7911EC" w14:textId="77777777" w:rsidR="00D94E42" w:rsidRDefault="00D94E42" w:rsidP="00963B87">
      <w:pPr>
        <w:pStyle w:val="a3"/>
        <w:numPr>
          <w:ilvl w:val="0"/>
          <w:numId w:val="6"/>
        </w:numPr>
        <w:spacing w:line="360" w:lineRule="auto"/>
        <w:jc w:val="both"/>
        <w:rPr>
          <w:rFonts w:cs="David"/>
          <w:b/>
          <w:bCs/>
          <w:sz w:val="24"/>
          <w:szCs w:val="24"/>
        </w:rPr>
      </w:pPr>
      <w:r w:rsidRPr="00963B87">
        <w:rPr>
          <w:rFonts w:cs="David" w:hint="cs"/>
          <w:sz w:val="24"/>
          <w:szCs w:val="24"/>
          <w:rtl/>
        </w:rPr>
        <w:lastRenderedPageBreak/>
        <w:t>במקרה והמבוגר המגדל החליט שרלבנטי שהילד יגיע ללוויה,</w:t>
      </w:r>
      <w:r w:rsidRPr="00963B87">
        <w:rPr>
          <w:rFonts w:cs="David" w:hint="cs"/>
          <w:b/>
          <w:bCs/>
          <w:sz w:val="24"/>
          <w:szCs w:val="24"/>
          <w:rtl/>
        </w:rPr>
        <w:t xml:space="preserve"> חשוב לשאול את הילד אם הוא רוצה להשתתף בלוויה. </w:t>
      </w:r>
      <w:r w:rsidRPr="00963B87">
        <w:rPr>
          <w:rFonts w:cs="David" w:hint="cs"/>
          <w:sz w:val="24"/>
          <w:szCs w:val="24"/>
          <w:rtl/>
        </w:rPr>
        <w:t xml:space="preserve">כדי שהוא יוכל להביע את רצונו, יש לתאר באופן קונקרטי מה יקרה בלוויה, </w:t>
      </w:r>
      <w:r w:rsidR="005D22F7" w:rsidRPr="00963B87">
        <w:rPr>
          <w:rFonts w:cs="David" w:hint="cs"/>
          <w:sz w:val="24"/>
          <w:szCs w:val="24"/>
          <w:rtl/>
        </w:rPr>
        <w:t>כולל מי יהיה איתו בזמן הלוויה</w:t>
      </w:r>
      <w:r w:rsidR="0089249A" w:rsidRPr="00963B87">
        <w:rPr>
          <w:rFonts w:cs="David" w:hint="cs"/>
          <w:sz w:val="24"/>
          <w:szCs w:val="24"/>
          <w:rtl/>
        </w:rPr>
        <w:t xml:space="preserve"> והאם יש צפי להתפרצויות רגשיות חריפות</w:t>
      </w:r>
      <w:r w:rsidR="005D22F7" w:rsidRPr="00963B87">
        <w:rPr>
          <w:rFonts w:cs="David" w:hint="cs"/>
          <w:sz w:val="24"/>
          <w:szCs w:val="24"/>
          <w:rtl/>
        </w:rPr>
        <w:t>. כמו כן אפשר לשאול את הילד אם הוא רוצה להשתתף בלוויה בצורה אקטיבית (כגון, להניח פרחים, לקרוא משהו שכתב). לחילופין, יש להסביר לילד איפה יהיה ומי יהיה איתו אם יחליט לא להגיע ללוויה.</w:t>
      </w:r>
      <w:r w:rsidR="005D22F7" w:rsidRPr="00963B87">
        <w:rPr>
          <w:rFonts w:cs="David" w:hint="cs"/>
          <w:b/>
          <w:bCs/>
          <w:sz w:val="24"/>
          <w:szCs w:val="24"/>
          <w:rtl/>
        </w:rPr>
        <w:t xml:space="preserve"> </w:t>
      </w:r>
    </w:p>
    <w:p w14:paraId="75B14B9F" w14:textId="77777777" w:rsidR="005D22F7" w:rsidRDefault="005D22F7" w:rsidP="00963B87">
      <w:pPr>
        <w:pStyle w:val="a3"/>
        <w:numPr>
          <w:ilvl w:val="0"/>
          <w:numId w:val="6"/>
        </w:numPr>
        <w:spacing w:line="360" w:lineRule="auto"/>
        <w:jc w:val="both"/>
        <w:rPr>
          <w:rFonts w:cs="David"/>
          <w:b/>
          <w:bCs/>
          <w:sz w:val="24"/>
          <w:szCs w:val="24"/>
        </w:rPr>
      </w:pPr>
      <w:r w:rsidRPr="00963B87">
        <w:rPr>
          <w:rFonts w:cs="David" w:hint="cs"/>
          <w:b/>
          <w:bCs/>
          <w:sz w:val="24"/>
          <w:szCs w:val="24"/>
          <w:rtl/>
        </w:rPr>
        <w:t xml:space="preserve">אם הילד אכן מגיע ללוויה, חשוב להחליט על מבוגר הקרוב אליו היכול ללוות אותו בזמן הלוויה. מומלץ שהילד והמבוגר המלווה יעמדו במרחק מה מהקבורה עצמה. </w:t>
      </w:r>
      <w:r w:rsidRPr="00963B87">
        <w:rPr>
          <w:rFonts w:cs="David" w:hint="cs"/>
          <w:sz w:val="24"/>
          <w:szCs w:val="24"/>
          <w:rtl/>
        </w:rPr>
        <w:t xml:space="preserve">כמו כן, מומלץ להגיד לילד מראש שמתי שהוא רוצה אפשר להתרחק מהלוויה. </w:t>
      </w:r>
    </w:p>
    <w:p w14:paraId="2DAEF824" w14:textId="77777777" w:rsidR="0089249A" w:rsidRDefault="005D22F7" w:rsidP="00963B87">
      <w:pPr>
        <w:pStyle w:val="a3"/>
        <w:numPr>
          <w:ilvl w:val="0"/>
          <w:numId w:val="6"/>
        </w:numPr>
        <w:spacing w:line="360" w:lineRule="auto"/>
        <w:jc w:val="both"/>
        <w:rPr>
          <w:rFonts w:cs="David"/>
          <w:b/>
          <w:bCs/>
          <w:sz w:val="24"/>
          <w:szCs w:val="24"/>
        </w:rPr>
      </w:pPr>
      <w:r w:rsidRPr="00963B87">
        <w:rPr>
          <w:rFonts w:cs="David" w:hint="cs"/>
          <w:b/>
          <w:bCs/>
          <w:sz w:val="24"/>
          <w:szCs w:val="24"/>
          <w:rtl/>
        </w:rPr>
        <w:t xml:space="preserve">בתום הלוויה חשוב לשוחח עם הילד על מה שהיה בלוויה, </w:t>
      </w:r>
      <w:r w:rsidRPr="00963B87">
        <w:rPr>
          <w:rFonts w:cs="David" w:hint="cs"/>
          <w:sz w:val="24"/>
          <w:szCs w:val="24"/>
          <w:rtl/>
        </w:rPr>
        <w:t>כולל אירועים של התפרצויות רגשיות חריפות.</w:t>
      </w:r>
    </w:p>
    <w:p w14:paraId="2C724DC7" w14:textId="77777777" w:rsidR="005D22F7" w:rsidRDefault="0089249A" w:rsidP="00963B87">
      <w:pPr>
        <w:pStyle w:val="a3"/>
        <w:numPr>
          <w:ilvl w:val="0"/>
          <w:numId w:val="6"/>
        </w:numPr>
        <w:spacing w:line="360" w:lineRule="auto"/>
        <w:jc w:val="both"/>
        <w:rPr>
          <w:rFonts w:cs="David"/>
          <w:b/>
          <w:bCs/>
          <w:sz w:val="24"/>
          <w:szCs w:val="24"/>
        </w:rPr>
      </w:pPr>
      <w:r w:rsidRPr="00963B87">
        <w:rPr>
          <w:rFonts w:cs="David" w:hint="cs"/>
          <w:b/>
          <w:bCs/>
          <w:sz w:val="24"/>
          <w:szCs w:val="24"/>
          <w:rtl/>
        </w:rPr>
        <w:t>המשפחה הינה עוגן חשוב עבור הילד במיוחד בזמן משבר.</w:t>
      </w:r>
      <w:r w:rsidRPr="00963B87">
        <w:rPr>
          <w:rFonts w:cs="David" w:hint="cs"/>
          <w:sz w:val="24"/>
          <w:szCs w:val="24"/>
          <w:rtl/>
        </w:rPr>
        <w:t xml:space="preserve"> חשוב להדגיש בפני הילד את העובדה שהמשפחה ממשיכה לתפקד גם לאחר מות אחד מחבריה. </w:t>
      </w:r>
      <w:r w:rsidRPr="00963B87">
        <w:rPr>
          <w:rFonts w:cs="David" w:hint="cs"/>
          <w:b/>
          <w:bCs/>
          <w:sz w:val="24"/>
          <w:szCs w:val="24"/>
          <w:rtl/>
        </w:rPr>
        <w:t>חשוב לעודד את הילד לחוות תקופה זו יחד עם שאר בני המשפחה</w:t>
      </w:r>
      <w:r w:rsidRPr="00963B87">
        <w:rPr>
          <w:rFonts w:cs="David" w:hint="cs"/>
          <w:sz w:val="24"/>
          <w:szCs w:val="24"/>
          <w:rtl/>
        </w:rPr>
        <w:t xml:space="preserve"> וכן חשוב שההורה ימשיך להיות המטפל העיקרי בילד לאחר המוות ויאפשר לילד לבטא רגשות ומחשבות. </w:t>
      </w:r>
    </w:p>
    <w:p w14:paraId="381E96D2" w14:textId="77777777" w:rsidR="007B71F5" w:rsidRDefault="007B71F5" w:rsidP="00963B87">
      <w:pPr>
        <w:pStyle w:val="a3"/>
        <w:numPr>
          <w:ilvl w:val="0"/>
          <w:numId w:val="6"/>
        </w:numPr>
        <w:spacing w:line="360" w:lineRule="auto"/>
        <w:jc w:val="both"/>
        <w:rPr>
          <w:rFonts w:cs="David"/>
          <w:b/>
          <w:bCs/>
          <w:sz w:val="24"/>
          <w:szCs w:val="24"/>
        </w:rPr>
      </w:pPr>
      <w:r w:rsidRPr="00963B87">
        <w:rPr>
          <w:rFonts w:cs="David" w:hint="cs"/>
          <w:b/>
          <w:bCs/>
          <w:sz w:val="24"/>
          <w:szCs w:val="24"/>
          <w:rtl/>
        </w:rPr>
        <w:t>יש לאפשר לילד 'הפסקות' באבל</w:t>
      </w:r>
      <w:r w:rsidRPr="00963B87">
        <w:rPr>
          <w:rFonts w:cs="David" w:hint="cs"/>
          <w:sz w:val="24"/>
          <w:szCs w:val="24"/>
          <w:rtl/>
        </w:rPr>
        <w:t xml:space="preserve">, לפי הקצב האישי והצרכים שלו ושל שאר המשפחה. בזמן זה הילד יכול לעסוק בפעילויות המרגיעות אותו ומסיחות את דעתו. ניתן לאפשר לילד לצאת החוצה לשחק עם חברים ואף לשהות בבית של חברים קרובים. ישנם ילדים המביעים רצון לאחר מספר ימים לשוב לגן או לבית הספר. למי שהדבר חשוב לו, חשוב לדעת שילדים מתחת לגיל מצוות (12 לבת ו-13 לבן) אינם חייבים בהלכות השבעה. </w:t>
      </w:r>
    </w:p>
    <w:p w14:paraId="088CD3BA" w14:textId="77777777" w:rsidR="005D3772" w:rsidRDefault="005D3772" w:rsidP="00963B87">
      <w:pPr>
        <w:pStyle w:val="a3"/>
        <w:numPr>
          <w:ilvl w:val="0"/>
          <w:numId w:val="6"/>
        </w:numPr>
        <w:spacing w:line="360" w:lineRule="auto"/>
        <w:jc w:val="both"/>
        <w:rPr>
          <w:rFonts w:cs="David"/>
          <w:b/>
          <w:bCs/>
          <w:sz w:val="24"/>
          <w:szCs w:val="24"/>
        </w:rPr>
      </w:pPr>
      <w:r w:rsidRPr="00963B87">
        <w:rPr>
          <w:rFonts w:cs="David" w:hint="cs"/>
          <w:b/>
          <w:bCs/>
          <w:sz w:val="24"/>
          <w:szCs w:val="24"/>
          <w:rtl/>
        </w:rPr>
        <w:t>עידוד המשך קשר עם מעגלי התמיכה של הילד</w:t>
      </w:r>
      <w:r w:rsidRPr="00963B87">
        <w:rPr>
          <w:rFonts w:cs="David" w:hint="cs"/>
          <w:sz w:val="24"/>
          <w:szCs w:val="24"/>
          <w:rtl/>
        </w:rPr>
        <w:t xml:space="preserve"> (בית ספר, חברים, שכנים). חשוב לידע מעגלים אלו על המוות בהקדם האפשרי, כך שגם הם יוכלו לקחת חלק בתמיכה בילד</w:t>
      </w:r>
      <w:r w:rsidR="00535DAD" w:rsidRPr="00963B87">
        <w:rPr>
          <w:rFonts w:cs="David" w:hint="cs"/>
          <w:sz w:val="24"/>
          <w:szCs w:val="24"/>
          <w:rtl/>
        </w:rPr>
        <w:t xml:space="preserve"> ולהמשיך לתת לו תחושה של שייכות. יש לעודד ביקורים של הצוות החינוכי ושל חברים לכיתה, בצורה מווסתת ומסודרת (להלן). </w:t>
      </w:r>
    </w:p>
    <w:p w14:paraId="1DA34D74" w14:textId="77777777" w:rsidR="00535DAD" w:rsidRDefault="00535DAD" w:rsidP="00963B87">
      <w:pPr>
        <w:pStyle w:val="a3"/>
        <w:numPr>
          <w:ilvl w:val="0"/>
          <w:numId w:val="6"/>
        </w:numPr>
        <w:spacing w:line="360" w:lineRule="auto"/>
        <w:jc w:val="both"/>
        <w:rPr>
          <w:rFonts w:cs="David"/>
          <w:b/>
          <w:bCs/>
          <w:sz w:val="24"/>
          <w:szCs w:val="24"/>
        </w:rPr>
      </w:pPr>
      <w:r w:rsidRPr="00963B87">
        <w:rPr>
          <w:rFonts w:cs="David" w:hint="cs"/>
          <w:b/>
          <w:bCs/>
          <w:sz w:val="24"/>
          <w:szCs w:val="24"/>
          <w:rtl/>
        </w:rPr>
        <w:t xml:space="preserve">לאחר תום השבעה, יש לעודד את הילד לחזור לשגרה </w:t>
      </w:r>
      <w:r w:rsidRPr="00963B87">
        <w:rPr>
          <w:rFonts w:cs="David" w:hint="cs"/>
          <w:sz w:val="24"/>
          <w:szCs w:val="24"/>
          <w:rtl/>
        </w:rPr>
        <w:t xml:space="preserve">בכל המעגלים שהוא חלק מהם (משפחה, בית ספר, חברים, חוגים). יש למצוא את שביל הזהב שבין הכלה ורגישות לעידוד לחזרה לחיים אליהם היה רגיל קודם לכן. חזרה של הילד לשגרת החיים, תאפשר לו לחוש בטחון ושקט פנימי. יש להיזהר מפגיעה בשגרה זו בשל רצון לפצות את הילד על המוות שחווה. </w:t>
      </w:r>
    </w:p>
    <w:p w14:paraId="1CDF2E8A" w14:textId="77777777" w:rsidR="00535DAD" w:rsidRPr="00963B87" w:rsidRDefault="00535DAD" w:rsidP="00963B87">
      <w:pPr>
        <w:pStyle w:val="a3"/>
        <w:numPr>
          <w:ilvl w:val="0"/>
          <w:numId w:val="6"/>
        </w:numPr>
        <w:spacing w:line="360" w:lineRule="auto"/>
        <w:jc w:val="both"/>
        <w:rPr>
          <w:rFonts w:cs="David"/>
          <w:b/>
          <w:bCs/>
          <w:sz w:val="24"/>
          <w:szCs w:val="24"/>
          <w:rtl/>
        </w:rPr>
      </w:pPr>
      <w:r w:rsidRPr="00963B87">
        <w:rPr>
          <w:rFonts w:cs="David" w:hint="cs"/>
          <w:b/>
          <w:bCs/>
          <w:sz w:val="24"/>
          <w:szCs w:val="24"/>
          <w:rtl/>
        </w:rPr>
        <w:t>אם ישנן תופעות או התנהגויות חריגות</w:t>
      </w:r>
      <w:r w:rsidRPr="00963B87">
        <w:rPr>
          <w:rFonts w:cs="David" w:hint="cs"/>
          <w:sz w:val="24"/>
          <w:szCs w:val="24"/>
          <w:rtl/>
        </w:rPr>
        <w:t xml:space="preserve"> (לדוגמא, פחדים, דיכאון, אלימות, הסתגרות, מחשבות או התנהגויות אובדניות, התעלמות מוחלטת מהמוות, כאבים גופניים ללא הסבר רפואי, שימו בחומרים ממכרים), </w:t>
      </w:r>
      <w:r w:rsidRPr="00963B87">
        <w:rPr>
          <w:rFonts w:cs="David" w:hint="cs"/>
          <w:b/>
          <w:bCs/>
          <w:sz w:val="24"/>
          <w:szCs w:val="24"/>
          <w:rtl/>
        </w:rPr>
        <w:t>שנמשכות זמן רב</w:t>
      </w:r>
      <w:r w:rsidRPr="00963B87">
        <w:rPr>
          <w:rFonts w:cs="David" w:hint="cs"/>
          <w:sz w:val="24"/>
          <w:szCs w:val="24"/>
          <w:rtl/>
        </w:rPr>
        <w:t xml:space="preserve"> (יותר מחודש) </w:t>
      </w:r>
      <w:r w:rsidRPr="00963B87">
        <w:rPr>
          <w:rFonts w:cs="David" w:hint="cs"/>
          <w:b/>
          <w:bCs/>
          <w:sz w:val="24"/>
          <w:szCs w:val="24"/>
          <w:rtl/>
        </w:rPr>
        <w:t xml:space="preserve">מומלץ להיעזר בגורם מקצועי אשר ישוחח עם הילד וימליץ באיזו דרך לטפל בבעיה. יש לזכור שרוב הילדים שעברו אובדן טראומטי אינם זקוקים לטיפול פסיכולוגי. </w:t>
      </w:r>
      <w:r w:rsidR="00FB554D" w:rsidRPr="00963B87">
        <w:rPr>
          <w:rFonts w:cs="David" w:hint="cs"/>
          <w:b/>
          <w:bCs/>
          <w:sz w:val="24"/>
          <w:szCs w:val="24"/>
          <w:rtl/>
        </w:rPr>
        <w:t xml:space="preserve">יחד עם זאת, במקרה של מוות פתאומי במשפחה (כתוצאה מרצח, תאונה או התאבדות) המשפחה זכאית לקבל מענה טיפולי דרך המחלקה לשירותים חברתיים ביישוב. </w:t>
      </w:r>
    </w:p>
    <w:p w14:paraId="39091DFA" w14:textId="77777777" w:rsidR="00465614" w:rsidRDefault="00465614" w:rsidP="00981E23">
      <w:pPr>
        <w:spacing w:line="360" w:lineRule="auto"/>
        <w:jc w:val="both"/>
        <w:rPr>
          <w:rFonts w:cs="David"/>
          <w:b/>
          <w:bCs/>
          <w:sz w:val="24"/>
          <w:szCs w:val="24"/>
          <w:rtl/>
        </w:rPr>
      </w:pPr>
    </w:p>
    <w:p w14:paraId="2DCFE25A" w14:textId="77777777" w:rsidR="00D94A32" w:rsidRDefault="00D94A32" w:rsidP="00981E23">
      <w:pPr>
        <w:spacing w:line="360" w:lineRule="auto"/>
        <w:jc w:val="both"/>
        <w:rPr>
          <w:rFonts w:cs="David"/>
          <w:b/>
          <w:bCs/>
          <w:sz w:val="28"/>
          <w:szCs w:val="28"/>
          <w:u w:val="single"/>
          <w:rtl/>
        </w:rPr>
      </w:pPr>
    </w:p>
    <w:p w14:paraId="41F3B156" w14:textId="77777777" w:rsidR="00A70EA4" w:rsidRDefault="00465614" w:rsidP="00A70EA4">
      <w:pPr>
        <w:spacing w:after="0" w:line="240" w:lineRule="auto"/>
        <w:jc w:val="center"/>
        <w:rPr>
          <w:rFonts w:cs="David"/>
          <w:b/>
          <w:bCs/>
          <w:sz w:val="28"/>
          <w:szCs w:val="28"/>
          <w:u w:val="single"/>
          <w:rtl/>
        </w:rPr>
      </w:pPr>
      <w:r w:rsidRPr="00465614">
        <w:rPr>
          <w:rFonts w:cs="David" w:hint="cs"/>
          <w:b/>
          <w:bCs/>
          <w:sz w:val="28"/>
          <w:szCs w:val="28"/>
          <w:u w:val="single"/>
          <w:rtl/>
        </w:rPr>
        <w:lastRenderedPageBreak/>
        <w:t>התערבות במסגרת החינוכית</w:t>
      </w:r>
      <w:r w:rsidR="00A70EA4">
        <w:rPr>
          <w:rFonts w:cs="David" w:hint="cs"/>
          <w:b/>
          <w:bCs/>
          <w:sz w:val="28"/>
          <w:szCs w:val="28"/>
          <w:u w:val="single"/>
          <w:rtl/>
        </w:rPr>
        <w:t xml:space="preserve"> (גן/ בית ספר)</w:t>
      </w:r>
      <w:r w:rsidRPr="00465614">
        <w:rPr>
          <w:rFonts w:cs="David" w:hint="cs"/>
          <w:b/>
          <w:bCs/>
          <w:sz w:val="28"/>
          <w:szCs w:val="28"/>
          <w:u w:val="single"/>
          <w:rtl/>
        </w:rPr>
        <w:t xml:space="preserve"> </w:t>
      </w:r>
    </w:p>
    <w:p w14:paraId="3CE70390" w14:textId="77777777" w:rsidR="00465614" w:rsidRDefault="00465614" w:rsidP="00A70EA4">
      <w:pPr>
        <w:spacing w:after="0" w:line="240" w:lineRule="auto"/>
        <w:jc w:val="center"/>
        <w:rPr>
          <w:rFonts w:cs="David"/>
          <w:sz w:val="28"/>
          <w:szCs w:val="28"/>
          <w:rtl/>
        </w:rPr>
      </w:pPr>
      <w:r w:rsidRPr="00465614">
        <w:rPr>
          <w:rFonts w:cs="David" w:hint="cs"/>
          <w:sz w:val="28"/>
          <w:szCs w:val="28"/>
          <w:rtl/>
        </w:rPr>
        <w:t>לגבי מוות של קרוב משפחה של ילד במסגרת</w:t>
      </w:r>
      <w:r w:rsidR="00A6135C">
        <w:rPr>
          <w:rFonts w:cs="David" w:hint="cs"/>
          <w:sz w:val="28"/>
          <w:szCs w:val="28"/>
          <w:rtl/>
        </w:rPr>
        <w:t xml:space="preserve"> או של </w:t>
      </w:r>
      <w:r w:rsidR="00C106C3">
        <w:rPr>
          <w:rFonts w:cs="David" w:hint="cs"/>
          <w:sz w:val="28"/>
          <w:szCs w:val="28"/>
          <w:rtl/>
        </w:rPr>
        <w:t xml:space="preserve">חבר </w:t>
      </w:r>
      <w:r w:rsidR="00A6135C">
        <w:rPr>
          <w:rFonts w:cs="David" w:hint="cs"/>
          <w:sz w:val="28"/>
          <w:szCs w:val="28"/>
          <w:rtl/>
        </w:rPr>
        <w:t>צוות בית הספר</w:t>
      </w:r>
    </w:p>
    <w:p w14:paraId="0580848E" w14:textId="77777777" w:rsidR="00A70EA4" w:rsidRPr="00465614" w:rsidRDefault="00A70EA4" w:rsidP="00A70EA4">
      <w:pPr>
        <w:spacing w:after="0" w:line="240" w:lineRule="auto"/>
        <w:jc w:val="center"/>
        <w:rPr>
          <w:rFonts w:cs="David"/>
          <w:sz w:val="28"/>
          <w:szCs w:val="28"/>
          <w:rtl/>
        </w:rPr>
      </w:pPr>
    </w:p>
    <w:p w14:paraId="1A88CB9A" w14:textId="2CF86073" w:rsidR="0024721F" w:rsidRDefault="00A6135C" w:rsidP="00981E23">
      <w:pPr>
        <w:spacing w:line="360" w:lineRule="auto"/>
        <w:jc w:val="both"/>
        <w:rPr>
          <w:rFonts w:cs="David"/>
          <w:sz w:val="24"/>
          <w:szCs w:val="24"/>
          <w:rtl/>
        </w:rPr>
      </w:pPr>
      <w:r w:rsidRPr="00A6135C">
        <w:rPr>
          <w:rFonts w:cs="David" w:hint="cs"/>
          <w:sz w:val="24"/>
          <w:szCs w:val="24"/>
          <w:rtl/>
        </w:rPr>
        <w:t>עם היוודע הידיעה על מות בן משפחה של ילד, ילד או איש צוות, יתכנס צוות החירום הבית ספרי הכולל בדרך כלל את מנהלת ביה"ס, יועץ חינוכי ופסיכולוג</w:t>
      </w:r>
      <w:r w:rsidR="000B4C4A">
        <w:rPr>
          <w:rFonts w:cs="David" w:hint="cs"/>
          <w:sz w:val="24"/>
          <w:szCs w:val="24"/>
          <w:rtl/>
        </w:rPr>
        <w:t xml:space="preserve">. </w:t>
      </w:r>
      <w:r w:rsidR="00930826">
        <w:rPr>
          <w:rFonts w:cs="David" w:hint="cs"/>
          <w:sz w:val="24"/>
          <w:szCs w:val="24"/>
          <w:rtl/>
        </w:rPr>
        <w:t xml:space="preserve">בשלב זה חשוב שיהיה בידי צוות חירום את מירב הפרטים לגבי האירוע: </w:t>
      </w:r>
      <w:r w:rsidR="007C7CA9">
        <w:rPr>
          <w:rFonts w:cs="David" w:hint="cs"/>
          <w:sz w:val="24"/>
          <w:szCs w:val="24"/>
          <w:rtl/>
        </w:rPr>
        <w:t xml:space="preserve">מה קרה, למי, מתי, </w:t>
      </w:r>
      <w:r w:rsidR="007B50B0">
        <w:rPr>
          <w:rFonts w:cs="David" w:hint="cs"/>
          <w:sz w:val="24"/>
          <w:szCs w:val="24"/>
          <w:rtl/>
        </w:rPr>
        <w:t xml:space="preserve">מבנה המשפחה, מס אחים, גילאים ומסגרות חינוכיות. יש לוודא </w:t>
      </w:r>
      <w:r w:rsidR="0008597F">
        <w:rPr>
          <w:rFonts w:cs="David" w:hint="cs"/>
          <w:sz w:val="24"/>
          <w:szCs w:val="24"/>
          <w:rtl/>
        </w:rPr>
        <w:t xml:space="preserve">שההודעה הגיעה לשאר הגורמים הרלבנטיים (מנהלי מסגרות אחרות, מנהל מחלקת חינוך, </w:t>
      </w:r>
      <w:r w:rsidR="00C0563C">
        <w:rPr>
          <w:rFonts w:cs="David" w:hint="cs"/>
          <w:sz w:val="24"/>
          <w:szCs w:val="24"/>
          <w:rtl/>
        </w:rPr>
        <w:t>מנהל מחלקה ל</w:t>
      </w:r>
      <w:r w:rsidR="0024721F">
        <w:rPr>
          <w:rFonts w:cs="David" w:hint="cs"/>
          <w:sz w:val="24"/>
          <w:szCs w:val="24"/>
          <w:rtl/>
        </w:rPr>
        <w:t>שירותים חברתיים).</w:t>
      </w:r>
      <w:r w:rsidR="00383131">
        <w:rPr>
          <w:rFonts w:cs="David" w:hint="cs"/>
          <w:sz w:val="24"/>
          <w:szCs w:val="24"/>
          <w:rtl/>
        </w:rPr>
        <w:t xml:space="preserve"> מומלץ שיקבע גורם בית ספרי אחד שינהל את הקשר מול </w:t>
      </w:r>
      <w:r w:rsidR="004649B5">
        <w:rPr>
          <w:rFonts w:cs="David" w:hint="cs"/>
          <w:sz w:val="24"/>
          <w:szCs w:val="24"/>
          <w:rtl/>
        </w:rPr>
        <w:t>גורם מוסכם מהמשפחה.</w:t>
      </w:r>
    </w:p>
    <w:p w14:paraId="7D16A7DD" w14:textId="253137F4" w:rsidR="00A22E42" w:rsidRDefault="0024721F" w:rsidP="00981E23">
      <w:pPr>
        <w:spacing w:line="360" w:lineRule="auto"/>
        <w:jc w:val="both"/>
        <w:rPr>
          <w:rFonts w:cs="David"/>
          <w:sz w:val="24"/>
          <w:szCs w:val="24"/>
          <w:rtl/>
        </w:rPr>
      </w:pPr>
      <w:r>
        <w:rPr>
          <w:rFonts w:cs="David" w:hint="cs"/>
          <w:sz w:val="24"/>
          <w:szCs w:val="24"/>
          <w:rtl/>
        </w:rPr>
        <w:t xml:space="preserve">צוות </w:t>
      </w:r>
      <w:r w:rsidR="00383131">
        <w:rPr>
          <w:rFonts w:cs="David" w:hint="cs"/>
          <w:sz w:val="24"/>
          <w:szCs w:val="24"/>
          <w:rtl/>
        </w:rPr>
        <w:t>החירום הבית ספרי</w:t>
      </w:r>
      <w:r w:rsidR="00A6135C" w:rsidRPr="00A6135C">
        <w:rPr>
          <w:rFonts w:cs="David" w:hint="cs"/>
          <w:sz w:val="24"/>
          <w:szCs w:val="24"/>
          <w:rtl/>
        </w:rPr>
        <w:t xml:space="preserve"> </w:t>
      </w:r>
      <w:r w:rsidR="00383131">
        <w:rPr>
          <w:rFonts w:cs="David" w:hint="cs"/>
          <w:sz w:val="24"/>
          <w:szCs w:val="24"/>
          <w:rtl/>
        </w:rPr>
        <w:t>יחליט לאור הנתונים</w:t>
      </w:r>
      <w:r w:rsidR="00A6135C" w:rsidRPr="00A6135C">
        <w:rPr>
          <w:rFonts w:cs="David" w:hint="cs"/>
          <w:sz w:val="24"/>
          <w:szCs w:val="24"/>
          <w:rtl/>
        </w:rPr>
        <w:t xml:space="preserve"> על תכנית הפעולה הבית ספרית.</w:t>
      </w:r>
      <w:r w:rsidR="002B6351">
        <w:rPr>
          <w:rFonts w:cs="David" w:hint="cs"/>
          <w:sz w:val="24"/>
          <w:szCs w:val="24"/>
          <w:rtl/>
        </w:rPr>
        <w:t xml:space="preserve"> תכנית זו תיקח בחשבון את עמדת המשפחה ואת צרכי הילדים והקהילה.</w:t>
      </w:r>
      <w:r w:rsidR="000B467A">
        <w:rPr>
          <w:rFonts w:cs="David" w:hint="cs"/>
          <w:sz w:val="24"/>
          <w:szCs w:val="24"/>
          <w:rtl/>
        </w:rPr>
        <w:t xml:space="preserve"> במסגרת שיחה זו יש למפות את מעגלי הפגיעות (ראה דוגמא בסוף המסמך) ולתכנן תכנית נפרדת לכל אחד מהמעגלים.</w:t>
      </w:r>
      <w:r w:rsidR="000E7DA9">
        <w:rPr>
          <w:rFonts w:cs="David" w:hint="cs"/>
          <w:sz w:val="24"/>
          <w:szCs w:val="24"/>
          <w:rtl/>
        </w:rPr>
        <w:t xml:space="preserve"> העקרונות המנחים, בהתאמה לגיל הילדים, תואמים גם התערבות במקרה הצורך בגן ילדים.</w:t>
      </w:r>
      <w:r w:rsidR="00CF4A49">
        <w:rPr>
          <w:rFonts w:cs="David" w:hint="cs"/>
          <w:sz w:val="24"/>
          <w:szCs w:val="24"/>
          <w:rtl/>
        </w:rPr>
        <w:t xml:space="preserve"> </w:t>
      </w:r>
    </w:p>
    <w:p w14:paraId="2E69FBE0" w14:textId="4818DE58" w:rsidR="00A6135C" w:rsidRPr="00A6135C" w:rsidRDefault="00CF4A49" w:rsidP="00981E23">
      <w:pPr>
        <w:spacing w:line="360" w:lineRule="auto"/>
        <w:jc w:val="both"/>
        <w:rPr>
          <w:rFonts w:cs="David"/>
          <w:sz w:val="24"/>
          <w:szCs w:val="24"/>
          <w:rtl/>
        </w:rPr>
      </w:pPr>
      <w:r>
        <w:rPr>
          <w:rFonts w:cs="David" w:hint="cs"/>
          <w:sz w:val="24"/>
          <w:szCs w:val="24"/>
          <w:rtl/>
        </w:rPr>
        <w:t xml:space="preserve">במקביל, פסיכולוג המסגרת יעדכן את האחראי על נושא החירום בשפ"ח, ובמקרה של מתמחה, גם את המדריך </w:t>
      </w:r>
      <w:r w:rsidR="00C8307F">
        <w:rPr>
          <w:rFonts w:cs="David" w:hint="cs"/>
          <w:sz w:val="24"/>
          <w:szCs w:val="24"/>
          <w:rtl/>
        </w:rPr>
        <w:t>הישיר שלו/ה. בשיחה זו יעשה מיפוי ישובי של מעגלי ההתערבות ויגויס כוח אדם מתאים להתערבות במוקדי ההתערבות השונים.</w:t>
      </w:r>
    </w:p>
    <w:p w14:paraId="32F0945F" w14:textId="77777777" w:rsidR="00A6135C" w:rsidRDefault="00A6135C" w:rsidP="00200CA0">
      <w:pPr>
        <w:spacing w:after="0" w:line="360" w:lineRule="auto"/>
        <w:jc w:val="both"/>
        <w:rPr>
          <w:rFonts w:cs="David"/>
          <w:sz w:val="24"/>
          <w:szCs w:val="24"/>
          <w:rtl/>
        </w:rPr>
      </w:pPr>
      <w:r w:rsidRPr="00A6135C">
        <w:rPr>
          <w:rFonts w:cs="David" w:hint="cs"/>
          <w:sz w:val="24"/>
          <w:szCs w:val="24"/>
          <w:rtl/>
        </w:rPr>
        <w:t>תכנית זו אמורה לכלול את הצעדים הבאים:</w:t>
      </w:r>
    </w:p>
    <w:p w14:paraId="5278CBBD" w14:textId="77777777" w:rsidR="00A6135C" w:rsidRDefault="00A6135C" w:rsidP="00200CA0">
      <w:pPr>
        <w:pStyle w:val="a3"/>
        <w:numPr>
          <w:ilvl w:val="0"/>
          <w:numId w:val="2"/>
        </w:numPr>
        <w:spacing w:after="0" w:line="360" w:lineRule="auto"/>
        <w:jc w:val="both"/>
        <w:rPr>
          <w:rFonts w:cs="David"/>
          <w:sz w:val="24"/>
          <w:szCs w:val="24"/>
        </w:rPr>
      </w:pPr>
      <w:r w:rsidRPr="006C7385">
        <w:rPr>
          <w:rFonts w:cs="David" w:hint="cs"/>
          <w:b/>
          <w:bCs/>
          <w:sz w:val="24"/>
          <w:szCs w:val="24"/>
          <w:rtl/>
        </w:rPr>
        <w:t>הוצאת הודעה לצוות בית הספר</w:t>
      </w:r>
      <w:r w:rsidRPr="00A6135C">
        <w:rPr>
          <w:rFonts w:cs="David" w:hint="cs"/>
          <w:sz w:val="24"/>
          <w:szCs w:val="24"/>
          <w:rtl/>
        </w:rPr>
        <w:t xml:space="preserve"> הכוללת הודעה על האירוע וכן הזמנה להתכנסות בחדר המורים לפני פתיחת יום הלימודים</w:t>
      </w:r>
      <w:r>
        <w:rPr>
          <w:rFonts w:cs="David" w:hint="cs"/>
          <w:sz w:val="24"/>
          <w:szCs w:val="24"/>
          <w:rtl/>
        </w:rPr>
        <w:t>.</w:t>
      </w:r>
    </w:p>
    <w:p w14:paraId="7F2CF995" w14:textId="77777777" w:rsidR="00A6135C" w:rsidRPr="00A6135C" w:rsidRDefault="00A6135C" w:rsidP="00A6135C">
      <w:pPr>
        <w:pStyle w:val="a3"/>
        <w:numPr>
          <w:ilvl w:val="0"/>
          <w:numId w:val="2"/>
        </w:numPr>
        <w:spacing w:line="360" w:lineRule="auto"/>
        <w:jc w:val="both"/>
        <w:rPr>
          <w:rFonts w:cs="David"/>
          <w:sz w:val="24"/>
          <w:szCs w:val="24"/>
        </w:rPr>
      </w:pPr>
      <w:r w:rsidRPr="00A6135C">
        <w:rPr>
          <w:rFonts w:cs="David" w:hint="cs"/>
          <w:sz w:val="24"/>
          <w:szCs w:val="24"/>
          <w:rtl/>
        </w:rPr>
        <w:t xml:space="preserve">במידה והאירוע פורסם, ניתן גם להוציא </w:t>
      </w:r>
      <w:r w:rsidRPr="006C7385">
        <w:rPr>
          <w:rFonts w:cs="David" w:hint="cs"/>
          <w:b/>
          <w:bCs/>
          <w:sz w:val="24"/>
          <w:szCs w:val="24"/>
          <w:rtl/>
        </w:rPr>
        <w:t>הודעה קצרה לקהילת בית הספר</w:t>
      </w:r>
      <w:r w:rsidRPr="00A6135C">
        <w:rPr>
          <w:rFonts w:cs="David" w:hint="cs"/>
          <w:sz w:val="24"/>
          <w:szCs w:val="24"/>
          <w:rtl/>
        </w:rPr>
        <w:t xml:space="preserve"> עם הודעה לגבי האירוע והעובדה שצפוי להתקיים שיח בכיתות בהנחיית השירות הפסיכולוגי החינוכי ביישוב.</w:t>
      </w:r>
      <w:r w:rsidR="00A70EA4">
        <w:rPr>
          <w:rFonts w:cs="David" w:hint="cs"/>
          <w:sz w:val="24"/>
          <w:szCs w:val="24"/>
          <w:rtl/>
        </w:rPr>
        <w:t xml:space="preserve"> להבטיח להמשיך לעדכן לגבי המתרחש ולסיים במספר טלפון זמין להורים הנמצאים במצוקה. </w:t>
      </w:r>
    </w:p>
    <w:p w14:paraId="7B6FC6DB" w14:textId="77777777" w:rsidR="002B6351" w:rsidRDefault="00A6135C" w:rsidP="002B6351">
      <w:pPr>
        <w:pStyle w:val="a3"/>
        <w:numPr>
          <w:ilvl w:val="0"/>
          <w:numId w:val="2"/>
        </w:numPr>
        <w:spacing w:line="360" w:lineRule="auto"/>
        <w:jc w:val="both"/>
        <w:rPr>
          <w:rFonts w:cs="David"/>
          <w:sz w:val="24"/>
          <w:szCs w:val="24"/>
        </w:rPr>
      </w:pPr>
      <w:r w:rsidRPr="006C7385">
        <w:rPr>
          <w:rFonts w:cs="David" w:hint="cs"/>
          <w:b/>
          <w:bCs/>
          <w:sz w:val="24"/>
          <w:szCs w:val="24"/>
          <w:rtl/>
        </w:rPr>
        <w:t>התכנסות בחדר המורים</w:t>
      </w:r>
      <w:r w:rsidR="002B6351" w:rsidRPr="006C7385">
        <w:rPr>
          <w:rFonts w:cs="David" w:hint="cs"/>
          <w:b/>
          <w:bCs/>
          <w:sz w:val="24"/>
          <w:szCs w:val="24"/>
          <w:rtl/>
        </w:rPr>
        <w:t xml:space="preserve"> כחצי שעה לפני פתיחת יום הלימודים</w:t>
      </w:r>
      <w:r w:rsidR="002B6351">
        <w:rPr>
          <w:rFonts w:cs="David" w:hint="cs"/>
          <w:sz w:val="24"/>
          <w:szCs w:val="24"/>
          <w:rtl/>
        </w:rPr>
        <w:t xml:space="preserve"> לצורך הודעה על האירוע והכוון קצר לגבי השיחות בכיתות. התכנסות זו מהווה בעין מודל למורים לגבי השיחות שהם יתבקשו לערוך בכיתות. בהתאם לגיל הילדים ולקרבה לאירוע, יוחלט על רמת השיח במעגלים השונים וכן יוסבר שיש לקבל ללא שיפוטיות כל תגובה לאירוע. כמו כן תינתן הנחיה לערנות לילדים הנמצאים במצוקה ויצטרכו מענה נוסף, אם בגלל קרבתם לאירוע ואם בגלל מאפייניהם (לדוגמא, ילדים רגישים במיוחד, ילדים שחוו לאחרונה אובדן, ילדי חינוך מיוחד). כמו כן מומלץ לברר עם הצוות החינוכי אם מישהו מהם זקוק לסיוע בשיחה בכיתה. </w:t>
      </w:r>
      <w:r w:rsidR="00E749F3">
        <w:rPr>
          <w:rFonts w:cs="David" w:hint="cs"/>
          <w:sz w:val="24"/>
          <w:szCs w:val="24"/>
          <w:rtl/>
        </w:rPr>
        <w:t>יש לידע את אנשי הצוות לגבי מיקום צוות הסיוע השפ"חי אשר ייתן מענה לילדים הנמצאים במצוקה במהלך היום. מומלץ שהשפ"ח ידאג לאיוש צוות זה במהלך היום, בשטח בית הספר. מומלץ לקבוע זמן לשיחת שיתוף לאחר קיום השיחות הכיתתיות.</w:t>
      </w:r>
    </w:p>
    <w:p w14:paraId="0A2CB7F9" w14:textId="6BFFC3AC" w:rsidR="00D94A32" w:rsidRDefault="002B6351" w:rsidP="00A6135C">
      <w:pPr>
        <w:pStyle w:val="a3"/>
        <w:numPr>
          <w:ilvl w:val="0"/>
          <w:numId w:val="2"/>
        </w:numPr>
        <w:spacing w:line="360" w:lineRule="auto"/>
        <w:jc w:val="both"/>
        <w:rPr>
          <w:rFonts w:cs="David"/>
          <w:sz w:val="24"/>
          <w:szCs w:val="24"/>
        </w:rPr>
      </w:pPr>
      <w:r>
        <w:rPr>
          <w:rFonts w:cs="David" w:hint="cs"/>
          <w:sz w:val="24"/>
          <w:szCs w:val="24"/>
          <w:rtl/>
        </w:rPr>
        <w:t xml:space="preserve">מומלץ לפתוח את יום הלימודים עם </w:t>
      </w:r>
      <w:r w:rsidRPr="006C7385">
        <w:rPr>
          <w:rFonts w:cs="David" w:hint="cs"/>
          <w:b/>
          <w:bCs/>
          <w:sz w:val="24"/>
          <w:szCs w:val="24"/>
          <w:rtl/>
        </w:rPr>
        <w:t xml:space="preserve">שיחה </w:t>
      </w:r>
      <w:r w:rsidR="00844246" w:rsidRPr="006C7385">
        <w:rPr>
          <w:rFonts w:cs="David" w:hint="cs"/>
          <w:b/>
          <w:bCs/>
          <w:sz w:val="24"/>
          <w:szCs w:val="24"/>
          <w:rtl/>
        </w:rPr>
        <w:t xml:space="preserve">בכיתות </w:t>
      </w:r>
      <w:r w:rsidRPr="006C7385">
        <w:rPr>
          <w:rFonts w:cs="David" w:hint="cs"/>
          <w:b/>
          <w:bCs/>
          <w:sz w:val="24"/>
          <w:szCs w:val="24"/>
          <w:rtl/>
        </w:rPr>
        <w:t>לגבי האירוע.</w:t>
      </w:r>
      <w:r>
        <w:rPr>
          <w:rFonts w:cs="David" w:hint="cs"/>
          <w:sz w:val="24"/>
          <w:szCs w:val="24"/>
          <w:rtl/>
        </w:rPr>
        <w:t xml:space="preserve"> מומלץ שהשיחה תעשה על ידי או בנוכחות מחנכת הכיתה. אם הדבר אינו אפשרי, אין לדחות את השיחה ויש לקיימה על ידי גורם אחר (מורה מקצועית, יועצת, מנהלת, פסיכולוגית). </w:t>
      </w:r>
      <w:r w:rsidR="00E749F3">
        <w:rPr>
          <w:rFonts w:cs="David" w:hint="cs"/>
          <w:sz w:val="24"/>
          <w:szCs w:val="24"/>
          <w:rtl/>
        </w:rPr>
        <w:t>בכיתה הקרובה ביותר לאירוע או בכיתה בה איש הצוות ביקש סיוע, מומלץ שאיש צוות נוסף ילווה את המורה בזמן קיום השיחה.</w:t>
      </w:r>
      <w:r w:rsidR="00C92042">
        <w:rPr>
          <w:rFonts w:cs="David" w:hint="cs"/>
          <w:sz w:val="24"/>
          <w:szCs w:val="24"/>
          <w:rtl/>
        </w:rPr>
        <w:t xml:space="preserve"> </w:t>
      </w:r>
      <w:r w:rsidR="00C92042" w:rsidRPr="0044510E">
        <w:rPr>
          <w:rFonts w:cs="David" w:hint="cs"/>
          <w:b/>
          <w:bCs/>
          <w:sz w:val="24"/>
          <w:szCs w:val="24"/>
          <w:rtl/>
        </w:rPr>
        <w:t>במקביל לקיום השיחות בכיתות, יוחלט על מוקד בית ספרי</w:t>
      </w:r>
      <w:r w:rsidR="00C92042">
        <w:rPr>
          <w:rFonts w:cs="David" w:hint="cs"/>
          <w:sz w:val="24"/>
          <w:szCs w:val="24"/>
          <w:rtl/>
        </w:rPr>
        <w:t xml:space="preserve"> אשר יאויש על ידי </w:t>
      </w:r>
      <w:r w:rsidR="00C92042">
        <w:rPr>
          <w:rFonts w:cs="David" w:hint="cs"/>
          <w:sz w:val="24"/>
          <w:szCs w:val="24"/>
          <w:rtl/>
        </w:rPr>
        <w:lastRenderedPageBreak/>
        <w:t>פסיכולוג נוסף</w:t>
      </w:r>
      <w:r w:rsidR="0008309D">
        <w:rPr>
          <w:rFonts w:cs="David" w:hint="cs"/>
          <w:sz w:val="24"/>
          <w:szCs w:val="24"/>
          <w:rtl/>
        </w:rPr>
        <w:t>. מוקד זה יהיה ערוך לספק מענה פרטני לילדים הנמצאים במצוקה ואשר זקוקים למענה בנוסף לשיחה הכיתתית</w:t>
      </w:r>
    </w:p>
    <w:p w14:paraId="709A7B09" w14:textId="77777777" w:rsidR="00D94A32" w:rsidRPr="006C7385" w:rsidRDefault="00D94A32" w:rsidP="00D94A32">
      <w:pPr>
        <w:pStyle w:val="a3"/>
        <w:spacing w:line="360" w:lineRule="auto"/>
        <w:ind w:left="360"/>
        <w:jc w:val="both"/>
        <w:rPr>
          <w:rFonts w:cs="David"/>
          <w:b/>
          <w:bCs/>
          <w:sz w:val="24"/>
          <w:szCs w:val="24"/>
          <w:rtl/>
        </w:rPr>
      </w:pPr>
      <w:r w:rsidRPr="006C7385">
        <w:rPr>
          <w:rFonts w:cs="David" w:hint="cs"/>
          <w:b/>
          <w:bCs/>
          <w:sz w:val="24"/>
          <w:szCs w:val="24"/>
          <w:rtl/>
        </w:rPr>
        <w:t>מטרות לשיח בגן/ בכיתה:</w:t>
      </w:r>
    </w:p>
    <w:p w14:paraId="716EEF38" w14:textId="77777777" w:rsidR="00D94A32" w:rsidRDefault="00D94A32" w:rsidP="00D94A32">
      <w:pPr>
        <w:pStyle w:val="a3"/>
        <w:numPr>
          <w:ilvl w:val="0"/>
          <w:numId w:val="3"/>
        </w:numPr>
        <w:spacing w:line="360" w:lineRule="auto"/>
        <w:jc w:val="both"/>
        <w:rPr>
          <w:rFonts w:cs="David"/>
          <w:sz w:val="24"/>
          <w:szCs w:val="24"/>
        </w:rPr>
      </w:pPr>
      <w:r>
        <w:rPr>
          <w:rFonts w:cs="David" w:hint="cs"/>
          <w:sz w:val="24"/>
          <w:szCs w:val="24"/>
          <w:rtl/>
        </w:rPr>
        <w:t xml:space="preserve">לתת </w:t>
      </w:r>
      <w:r w:rsidRPr="006C7385">
        <w:rPr>
          <w:rFonts w:cs="David" w:hint="cs"/>
          <w:b/>
          <w:bCs/>
          <w:sz w:val="24"/>
          <w:szCs w:val="24"/>
          <w:rtl/>
        </w:rPr>
        <w:t>מידע עובדתי ואמין</w:t>
      </w:r>
      <w:r>
        <w:rPr>
          <w:rFonts w:cs="David" w:hint="cs"/>
          <w:sz w:val="24"/>
          <w:szCs w:val="24"/>
          <w:rtl/>
        </w:rPr>
        <w:t xml:space="preserve"> בנוגע לאירוע (לדוגמא: "לצערנו, אתמול בשעה 20:00 אבא של דני מת מ...אנחנו כאן כדי לעזור לכם")</w:t>
      </w:r>
    </w:p>
    <w:p w14:paraId="47DC275D" w14:textId="77777777" w:rsidR="00D94A32" w:rsidRDefault="00D94A32" w:rsidP="00D94A32">
      <w:pPr>
        <w:pStyle w:val="a3"/>
        <w:numPr>
          <w:ilvl w:val="0"/>
          <w:numId w:val="3"/>
        </w:numPr>
        <w:spacing w:line="360" w:lineRule="auto"/>
        <w:jc w:val="both"/>
        <w:rPr>
          <w:rFonts w:cs="David"/>
          <w:sz w:val="24"/>
          <w:szCs w:val="24"/>
        </w:rPr>
      </w:pPr>
      <w:r w:rsidRPr="006C7385">
        <w:rPr>
          <w:rFonts w:cs="David" w:hint="cs"/>
          <w:b/>
          <w:bCs/>
          <w:sz w:val="24"/>
          <w:szCs w:val="24"/>
          <w:rtl/>
        </w:rPr>
        <w:t>אוורור של רשמים, תגובות, רגשות</w:t>
      </w:r>
      <w:r>
        <w:rPr>
          <w:rFonts w:cs="David" w:hint="cs"/>
          <w:sz w:val="24"/>
          <w:szCs w:val="24"/>
          <w:rtl/>
        </w:rPr>
        <w:t xml:space="preserve"> והפחתת מתח (לקיים סבב תגובות לשאלות פתוחות. לדוגמא, "מישהו רוצה לספר לנו מתי הוא שמע על האירוע ואיך הוא הרגיש</w:t>
      </w:r>
      <w:r w:rsidR="001330C9">
        <w:rPr>
          <w:rFonts w:cs="David" w:hint="cs"/>
          <w:sz w:val="24"/>
          <w:szCs w:val="24"/>
          <w:rtl/>
        </w:rPr>
        <w:t>?</w:t>
      </w:r>
      <w:r>
        <w:rPr>
          <w:rFonts w:cs="David" w:hint="cs"/>
          <w:sz w:val="24"/>
          <w:szCs w:val="24"/>
          <w:rtl/>
        </w:rPr>
        <w:t>"</w:t>
      </w:r>
      <w:r w:rsidR="00A70EA4">
        <w:rPr>
          <w:rFonts w:cs="David" w:hint="cs"/>
          <w:sz w:val="24"/>
          <w:szCs w:val="24"/>
          <w:rtl/>
        </w:rPr>
        <w:t xml:space="preserve"> להזמין ילדים לשתף בחששות ובשאלות לגבי האירוע</w:t>
      </w:r>
      <w:r>
        <w:rPr>
          <w:rFonts w:cs="David" w:hint="cs"/>
          <w:sz w:val="24"/>
          <w:szCs w:val="24"/>
          <w:rtl/>
        </w:rPr>
        <w:t>)</w:t>
      </w:r>
      <w:r w:rsidR="00A70EA4">
        <w:rPr>
          <w:rFonts w:cs="David" w:hint="cs"/>
          <w:sz w:val="24"/>
          <w:szCs w:val="24"/>
          <w:rtl/>
        </w:rPr>
        <w:t>.</w:t>
      </w:r>
    </w:p>
    <w:p w14:paraId="63DEE38A" w14:textId="77777777" w:rsidR="00D94A32" w:rsidRDefault="00D94A32" w:rsidP="00D94A32">
      <w:pPr>
        <w:pStyle w:val="a3"/>
        <w:numPr>
          <w:ilvl w:val="0"/>
          <w:numId w:val="3"/>
        </w:numPr>
        <w:spacing w:line="360" w:lineRule="auto"/>
        <w:jc w:val="both"/>
        <w:rPr>
          <w:rFonts w:cs="David"/>
          <w:sz w:val="24"/>
          <w:szCs w:val="24"/>
        </w:rPr>
      </w:pPr>
      <w:r w:rsidRPr="006C7385">
        <w:rPr>
          <w:rFonts w:cs="David" w:hint="cs"/>
          <w:b/>
          <w:bCs/>
          <w:sz w:val="24"/>
          <w:szCs w:val="24"/>
          <w:rtl/>
        </w:rPr>
        <w:t>נרמול הרגשות והמחשבות</w:t>
      </w:r>
      <w:r>
        <w:rPr>
          <w:rFonts w:cs="David" w:hint="cs"/>
          <w:sz w:val="24"/>
          <w:szCs w:val="24"/>
          <w:rtl/>
        </w:rPr>
        <w:t xml:space="preserve"> בעקבות האירוע (לדוגמא, "</w:t>
      </w:r>
      <w:r w:rsidR="001330C9">
        <w:rPr>
          <w:rFonts w:cs="David" w:hint="cs"/>
          <w:sz w:val="24"/>
          <w:szCs w:val="24"/>
          <w:rtl/>
        </w:rPr>
        <w:t>כאשר ילדים שומעים על כזה דבר, הם</w:t>
      </w:r>
      <w:r>
        <w:rPr>
          <w:rFonts w:cs="David" w:hint="cs"/>
          <w:sz w:val="24"/>
          <w:szCs w:val="24"/>
          <w:rtl/>
        </w:rPr>
        <w:t xml:space="preserve"> יכולים להגיב </w:t>
      </w:r>
      <w:r w:rsidR="001330C9">
        <w:rPr>
          <w:rFonts w:cs="David" w:hint="cs"/>
          <w:sz w:val="24"/>
          <w:szCs w:val="24"/>
          <w:rtl/>
        </w:rPr>
        <w:t xml:space="preserve">בכל מיני דרכים, כמו- להיות עצובים, לבכות, לרצות לעשות משהו אחר ולא לחשוב על זה, לא לדעת מה לעשות, להרגיש מבולבלים. חשוב שתדעו שכל תגובה למצב היא בסדר גמור. אין צורה נכונה ולא נכונה להגיב"). </w:t>
      </w:r>
      <w:r>
        <w:rPr>
          <w:rFonts w:cs="David" w:hint="cs"/>
          <w:sz w:val="24"/>
          <w:szCs w:val="24"/>
          <w:rtl/>
        </w:rPr>
        <w:t xml:space="preserve"> </w:t>
      </w:r>
    </w:p>
    <w:p w14:paraId="78CC0D48" w14:textId="77777777" w:rsidR="00D94A32" w:rsidRDefault="00D94A32" w:rsidP="00D94A32">
      <w:pPr>
        <w:pStyle w:val="a3"/>
        <w:numPr>
          <w:ilvl w:val="0"/>
          <w:numId w:val="3"/>
        </w:numPr>
        <w:spacing w:line="360" w:lineRule="auto"/>
        <w:jc w:val="both"/>
        <w:rPr>
          <w:rFonts w:cs="David"/>
          <w:sz w:val="24"/>
          <w:szCs w:val="24"/>
        </w:rPr>
      </w:pPr>
      <w:r>
        <w:rPr>
          <w:rFonts w:cs="David" w:hint="cs"/>
          <w:sz w:val="24"/>
          <w:szCs w:val="24"/>
          <w:rtl/>
        </w:rPr>
        <w:t>ליצו</w:t>
      </w:r>
      <w:r w:rsidR="001330C9">
        <w:rPr>
          <w:rFonts w:cs="David" w:hint="cs"/>
          <w:sz w:val="24"/>
          <w:szCs w:val="24"/>
          <w:rtl/>
        </w:rPr>
        <w:t>ר</w:t>
      </w:r>
      <w:r>
        <w:rPr>
          <w:rFonts w:cs="David" w:hint="cs"/>
          <w:sz w:val="24"/>
          <w:szCs w:val="24"/>
          <w:rtl/>
        </w:rPr>
        <w:t xml:space="preserve"> </w:t>
      </w:r>
      <w:r w:rsidRPr="006C7385">
        <w:rPr>
          <w:rFonts w:cs="David" w:hint="cs"/>
          <w:b/>
          <w:bCs/>
          <w:sz w:val="24"/>
          <w:szCs w:val="24"/>
          <w:rtl/>
        </w:rPr>
        <w:t>הזדמנות לזיהוי כוחות התמודדות</w:t>
      </w:r>
      <w:r w:rsidR="00A70EA4">
        <w:rPr>
          <w:rFonts w:cs="David" w:hint="cs"/>
          <w:sz w:val="24"/>
          <w:szCs w:val="24"/>
          <w:rtl/>
        </w:rPr>
        <w:t xml:space="preserve"> (לדוגמא, להזמין ילדים לשתף באירועים דומים ומה עשו כדי להרגיש בטוחים יותר, להזמין ילדים לזהות גורמי תמיכה משמעותיים בסביבתם). </w:t>
      </w:r>
      <w:r w:rsidR="00C106C3">
        <w:rPr>
          <w:rFonts w:cs="David" w:hint="cs"/>
          <w:sz w:val="24"/>
          <w:szCs w:val="24"/>
          <w:rtl/>
        </w:rPr>
        <w:t xml:space="preserve">מומלץ לכוון את הילדים לא להישאר לבד ביום זה ואף לברר עם הילדים מה התוכניות שלהם לשעות הצהריים. </w:t>
      </w:r>
    </w:p>
    <w:p w14:paraId="47266F6D" w14:textId="77777777" w:rsidR="00D94A32" w:rsidRDefault="00844246" w:rsidP="00D94A32">
      <w:pPr>
        <w:pStyle w:val="a3"/>
        <w:numPr>
          <w:ilvl w:val="0"/>
          <w:numId w:val="3"/>
        </w:numPr>
        <w:spacing w:line="360" w:lineRule="auto"/>
        <w:jc w:val="both"/>
        <w:rPr>
          <w:rFonts w:cs="David"/>
          <w:sz w:val="24"/>
          <w:szCs w:val="24"/>
        </w:rPr>
      </w:pPr>
      <w:r>
        <w:rPr>
          <w:rFonts w:cs="David" w:hint="cs"/>
          <w:sz w:val="24"/>
          <w:szCs w:val="24"/>
          <w:rtl/>
        </w:rPr>
        <w:t xml:space="preserve">ליצור הזדמנות לחשיבה משותפת על דרכים תואמי גיל של הכיתה/ גן </w:t>
      </w:r>
      <w:r w:rsidRPr="006C7385">
        <w:rPr>
          <w:rFonts w:cs="David" w:hint="cs"/>
          <w:b/>
          <w:bCs/>
          <w:sz w:val="24"/>
          <w:szCs w:val="24"/>
          <w:rtl/>
        </w:rPr>
        <w:t>לתמוך בילד הנמצא במעגל הפגיעה הראשון</w:t>
      </w:r>
      <w:r>
        <w:rPr>
          <w:rFonts w:cs="David" w:hint="cs"/>
          <w:sz w:val="24"/>
          <w:szCs w:val="24"/>
          <w:rtl/>
        </w:rPr>
        <w:t xml:space="preserve"> (לדוגמא, לצייר ציורים</w:t>
      </w:r>
      <w:r w:rsidR="00CC2571">
        <w:rPr>
          <w:rFonts w:cs="David" w:hint="cs"/>
          <w:sz w:val="24"/>
          <w:szCs w:val="24"/>
          <w:rtl/>
        </w:rPr>
        <w:t xml:space="preserve"> אישיים או כיתתיים</w:t>
      </w:r>
      <w:r>
        <w:rPr>
          <w:rFonts w:cs="David" w:hint="cs"/>
          <w:sz w:val="24"/>
          <w:szCs w:val="24"/>
          <w:rtl/>
        </w:rPr>
        <w:t>, לשלוח סרטונים אישיים או כיתתיים</w:t>
      </w:r>
      <w:r w:rsidR="00CC2571">
        <w:rPr>
          <w:rFonts w:cs="David" w:hint="cs"/>
          <w:sz w:val="24"/>
          <w:szCs w:val="24"/>
          <w:rtl/>
        </w:rPr>
        <w:t xml:space="preserve"> או מכתבים)</w:t>
      </w:r>
    </w:p>
    <w:p w14:paraId="288D9492" w14:textId="77777777" w:rsidR="00CC2571" w:rsidRDefault="00546533" w:rsidP="00CC2571">
      <w:pPr>
        <w:pStyle w:val="a3"/>
        <w:numPr>
          <w:ilvl w:val="0"/>
          <w:numId w:val="3"/>
        </w:numPr>
        <w:spacing w:line="360" w:lineRule="auto"/>
        <w:jc w:val="both"/>
        <w:rPr>
          <w:rFonts w:cs="David"/>
          <w:sz w:val="24"/>
          <w:szCs w:val="24"/>
        </w:rPr>
      </w:pPr>
      <w:r w:rsidRPr="006C7385">
        <w:rPr>
          <w:rFonts w:cs="David" w:hint="cs"/>
          <w:b/>
          <w:bCs/>
          <w:sz w:val="24"/>
          <w:szCs w:val="24"/>
          <w:rtl/>
        </w:rPr>
        <w:t>יש להסביר לילדים</w:t>
      </w:r>
      <w:r w:rsidR="00CC2571" w:rsidRPr="006C7385">
        <w:rPr>
          <w:rFonts w:cs="David" w:hint="cs"/>
          <w:b/>
          <w:bCs/>
          <w:sz w:val="24"/>
          <w:szCs w:val="24"/>
          <w:rtl/>
        </w:rPr>
        <w:t>,</w:t>
      </w:r>
      <w:r w:rsidRPr="006C7385">
        <w:rPr>
          <w:rFonts w:cs="David" w:hint="cs"/>
          <w:b/>
          <w:bCs/>
          <w:sz w:val="24"/>
          <w:szCs w:val="24"/>
          <w:rtl/>
        </w:rPr>
        <w:t xml:space="preserve"> </w:t>
      </w:r>
      <w:r w:rsidR="00CC2571" w:rsidRPr="006C7385">
        <w:rPr>
          <w:rFonts w:cs="David" w:hint="cs"/>
          <w:b/>
          <w:bCs/>
          <w:sz w:val="24"/>
          <w:szCs w:val="24"/>
          <w:rtl/>
        </w:rPr>
        <w:t xml:space="preserve">באופן תואם גיל, </w:t>
      </w:r>
      <w:r w:rsidRPr="006C7385">
        <w:rPr>
          <w:rFonts w:cs="David" w:hint="cs"/>
          <w:b/>
          <w:bCs/>
          <w:sz w:val="24"/>
          <w:szCs w:val="24"/>
          <w:rtl/>
        </w:rPr>
        <w:t>על טקס הלוויה והשבעה.</w:t>
      </w:r>
      <w:r w:rsidRPr="00CC2571">
        <w:rPr>
          <w:rFonts w:cs="David" w:hint="cs"/>
          <w:sz w:val="24"/>
          <w:szCs w:val="24"/>
          <w:rtl/>
        </w:rPr>
        <w:t xml:space="preserve"> </w:t>
      </w:r>
      <w:r w:rsidR="0030655D" w:rsidRPr="00CC2571">
        <w:rPr>
          <w:rFonts w:cs="David" w:hint="cs"/>
          <w:sz w:val="24"/>
          <w:szCs w:val="24"/>
          <w:rtl/>
        </w:rPr>
        <w:t xml:space="preserve">ילדי בי"ס יסודי אינם אמורים להגיע ללוויה של אדם שאינו ממשפחתם הקרובה אבל </w:t>
      </w:r>
      <w:r w:rsidR="00CC2571" w:rsidRPr="00CC2571">
        <w:rPr>
          <w:rFonts w:cs="David" w:hint="cs"/>
          <w:sz w:val="24"/>
          <w:szCs w:val="24"/>
          <w:rtl/>
        </w:rPr>
        <w:t xml:space="preserve">נכון </w:t>
      </w:r>
      <w:r w:rsidR="00CC2571" w:rsidRPr="006C7385">
        <w:rPr>
          <w:rFonts w:cs="David" w:hint="cs"/>
          <w:b/>
          <w:bCs/>
          <w:sz w:val="24"/>
          <w:szCs w:val="24"/>
          <w:rtl/>
        </w:rPr>
        <w:t>לעודד את הילדים המעוניינים בכך</w:t>
      </w:r>
      <w:r w:rsidR="0030655D" w:rsidRPr="006C7385">
        <w:rPr>
          <w:rFonts w:cs="David" w:hint="cs"/>
          <w:b/>
          <w:bCs/>
          <w:sz w:val="24"/>
          <w:szCs w:val="24"/>
          <w:rtl/>
        </w:rPr>
        <w:t xml:space="preserve"> לבקר את הילד </w:t>
      </w:r>
      <w:r w:rsidR="00CC2571" w:rsidRPr="006C7385">
        <w:rPr>
          <w:rFonts w:cs="David" w:hint="cs"/>
          <w:b/>
          <w:bCs/>
          <w:sz w:val="24"/>
          <w:szCs w:val="24"/>
          <w:rtl/>
        </w:rPr>
        <w:t xml:space="preserve">בביתו </w:t>
      </w:r>
      <w:r w:rsidR="0030655D" w:rsidRPr="006C7385">
        <w:rPr>
          <w:rFonts w:cs="David" w:hint="cs"/>
          <w:b/>
          <w:bCs/>
          <w:sz w:val="24"/>
          <w:szCs w:val="24"/>
          <w:rtl/>
        </w:rPr>
        <w:t>במהלך ימי השבעה.</w:t>
      </w:r>
      <w:r w:rsidR="0030655D" w:rsidRPr="00CC2571">
        <w:rPr>
          <w:rFonts w:cs="David" w:hint="cs"/>
          <w:sz w:val="24"/>
          <w:szCs w:val="24"/>
          <w:rtl/>
        </w:rPr>
        <w:t xml:space="preserve"> </w:t>
      </w:r>
      <w:r w:rsidR="00CC2571">
        <w:rPr>
          <w:rFonts w:cs="David" w:hint="cs"/>
          <w:sz w:val="24"/>
          <w:szCs w:val="24"/>
          <w:rtl/>
        </w:rPr>
        <w:t>נכון להסביר לילדים מה הם צפויים לפגוש בביתו של הילד ולדבר על איך מתאים להתנהג במצב זה (להלן).</w:t>
      </w:r>
    </w:p>
    <w:p w14:paraId="5A897510" w14:textId="77777777" w:rsidR="008B7421" w:rsidRPr="006C7385" w:rsidRDefault="008B7421" w:rsidP="00CC2571">
      <w:pPr>
        <w:pStyle w:val="a3"/>
        <w:numPr>
          <w:ilvl w:val="0"/>
          <w:numId w:val="3"/>
        </w:numPr>
        <w:spacing w:line="360" w:lineRule="auto"/>
        <w:jc w:val="both"/>
        <w:rPr>
          <w:rFonts w:cs="David"/>
          <w:b/>
          <w:bCs/>
          <w:sz w:val="24"/>
          <w:szCs w:val="24"/>
        </w:rPr>
      </w:pPr>
      <w:r w:rsidRPr="006C7385">
        <w:rPr>
          <w:rFonts w:cs="David" w:hint="cs"/>
          <w:b/>
          <w:bCs/>
          <w:sz w:val="24"/>
          <w:szCs w:val="24"/>
          <w:rtl/>
        </w:rPr>
        <w:t>דגשים ספציפיים לשיחה:</w:t>
      </w:r>
    </w:p>
    <w:p w14:paraId="665CC05A" w14:textId="77777777" w:rsidR="008B7421" w:rsidRDefault="008B7421" w:rsidP="008B7421">
      <w:pPr>
        <w:pStyle w:val="a3"/>
        <w:spacing w:line="360" w:lineRule="auto"/>
        <w:jc w:val="both"/>
        <w:rPr>
          <w:rFonts w:cs="David"/>
          <w:sz w:val="24"/>
          <w:szCs w:val="24"/>
          <w:rtl/>
        </w:rPr>
      </w:pPr>
      <w:r>
        <w:rPr>
          <w:rFonts w:cs="David" w:hint="cs"/>
          <w:sz w:val="24"/>
          <w:szCs w:val="24"/>
          <w:rtl/>
        </w:rPr>
        <w:t xml:space="preserve">במקרה של מוות ממחלה- יש להיות מודעים לכך שהאירוע צפוי להעלות חרדה של הילדים לגבי הבריאות שלהם ושל הקרובים אליהם. יש להבהיר שהאדם שמת היה חולה במחלה קשה ונדירה, שהרופאים לרוב מצליחים לרפא אנשים חולים אבל במקרה הזה הם ניסו לטפל בו ולא הצליחו. </w:t>
      </w:r>
    </w:p>
    <w:p w14:paraId="0F4C18DC" w14:textId="72B850BD" w:rsidR="008B7421" w:rsidRDefault="008B7421" w:rsidP="008B7421">
      <w:pPr>
        <w:pStyle w:val="a3"/>
        <w:spacing w:line="360" w:lineRule="auto"/>
        <w:jc w:val="both"/>
        <w:rPr>
          <w:rFonts w:cs="David"/>
          <w:sz w:val="24"/>
          <w:szCs w:val="24"/>
          <w:rtl/>
        </w:rPr>
      </w:pPr>
      <w:r>
        <w:rPr>
          <w:rFonts w:cs="David" w:hint="cs"/>
          <w:sz w:val="24"/>
          <w:szCs w:val="24"/>
          <w:rtl/>
        </w:rPr>
        <w:t xml:space="preserve">במקרה של מוות מאובדנות- </w:t>
      </w:r>
      <w:r w:rsidR="008C2671">
        <w:rPr>
          <w:rFonts w:cs="David" w:hint="cs"/>
          <w:sz w:val="24"/>
          <w:szCs w:val="24"/>
          <w:rtl/>
        </w:rPr>
        <w:t>מומלץ להסביר שיש אנשים שחולים במחלה הנקראת דיכאון ובעקבותיה הם חושבים שהכל רע ושאין שום פתרון למצב ולכן הם לפעמים פוגעים בעצמם. חשוב להדגיש שיש טיפולים בדיכאון ורוב האנשים בדיכאון מצליחים להרפא ממחלה זו. יש להדגיש שהתאבדות היא פתרון סופי לבעיה זמנית</w:t>
      </w:r>
      <w:r w:rsidR="00803307">
        <w:rPr>
          <w:rFonts w:cs="David" w:hint="cs"/>
          <w:sz w:val="24"/>
          <w:szCs w:val="24"/>
          <w:rtl/>
        </w:rPr>
        <w:t xml:space="preserve"> ושהצעד הראשון בדרך לריפוי הוא </w:t>
      </w:r>
      <w:r w:rsidR="00095E4A">
        <w:rPr>
          <w:rFonts w:cs="David" w:hint="cs"/>
          <w:sz w:val="24"/>
          <w:szCs w:val="24"/>
          <w:rtl/>
        </w:rPr>
        <w:t>פניה לקבלת עזרה</w:t>
      </w:r>
      <w:r w:rsidR="008C2671">
        <w:rPr>
          <w:rFonts w:cs="David" w:hint="cs"/>
          <w:sz w:val="24"/>
          <w:szCs w:val="24"/>
          <w:rtl/>
        </w:rPr>
        <w:t xml:space="preserve">. יש להימנע מפירוט גראפי לגבי צורת ההתאבדות. </w:t>
      </w:r>
    </w:p>
    <w:p w14:paraId="7562736E" w14:textId="77777777" w:rsidR="002F1496" w:rsidRDefault="002F1496" w:rsidP="002F1496">
      <w:pPr>
        <w:pStyle w:val="a3"/>
        <w:numPr>
          <w:ilvl w:val="0"/>
          <w:numId w:val="3"/>
        </w:numPr>
        <w:spacing w:line="360" w:lineRule="auto"/>
        <w:jc w:val="both"/>
        <w:rPr>
          <w:rFonts w:cs="David"/>
          <w:sz w:val="24"/>
          <w:szCs w:val="24"/>
        </w:rPr>
      </w:pPr>
      <w:r>
        <w:rPr>
          <w:rFonts w:cs="David" w:hint="cs"/>
          <w:sz w:val="24"/>
          <w:szCs w:val="24"/>
          <w:rtl/>
        </w:rPr>
        <w:t xml:space="preserve">במקרה של ילדים ספציפיים הנמצאים ברמת מצוקה גבוהה, מומלץ להפנות אותם להתייחסות פרטנית נקודתית במוקד הסיוע הבית ספרי שנפתח למטרה זו. יש לשלוח ילד למוקד עם מלווה (סייעת או ילד אחר מהכיתה). במידה וילד קיבל התייחסות במוקד, יש לידע על כך את הוריו. </w:t>
      </w:r>
    </w:p>
    <w:p w14:paraId="5CF3360D" w14:textId="77777777" w:rsidR="00CC2571" w:rsidRPr="006C7385" w:rsidRDefault="00CC2571" w:rsidP="00CC2571">
      <w:pPr>
        <w:pStyle w:val="a3"/>
        <w:numPr>
          <w:ilvl w:val="0"/>
          <w:numId w:val="2"/>
        </w:numPr>
        <w:spacing w:line="360" w:lineRule="auto"/>
        <w:jc w:val="both"/>
        <w:rPr>
          <w:rFonts w:cs="David"/>
          <w:b/>
          <w:bCs/>
          <w:sz w:val="24"/>
          <w:szCs w:val="24"/>
        </w:rPr>
      </w:pPr>
      <w:r>
        <w:rPr>
          <w:rFonts w:cs="David" w:hint="cs"/>
          <w:sz w:val="24"/>
          <w:szCs w:val="24"/>
          <w:rtl/>
        </w:rPr>
        <w:lastRenderedPageBreak/>
        <w:t xml:space="preserve">במידה והורים מעלים את הנושא, חשוב להבהיר גם </w:t>
      </w:r>
      <w:r w:rsidRPr="006C7385">
        <w:rPr>
          <w:rFonts w:cs="David" w:hint="cs"/>
          <w:sz w:val="24"/>
          <w:szCs w:val="24"/>
          <w:rtl/>
        </w:rPr>
        <w:t xml:space="preserve">להם </w:t>
      </w:r>
      <w:r w:rsidRPr="006C7385">
        <w:rPr>
          <w:rFonts w:cs="David" w:hint="cs"/>
          <w:b/>
          <w:bCs/>
          <w:sz w:val="24"/>
          <w:szCs w:val="24"/>
          <w:rtl/>
        </w:rPr>
        <w:t>שילדים בגילאי גן ובית ספר יסודי אינם אמורים להגיע ללוויה של אדם שאינו ממשפחתם הקרובה.</w:t>
      </w:r>
    </w:p>
    <w:p w14:paraId="796D6A8F" w14:textId="77777777" w:rsidR="00A6135C" w:rsidRDefault="0030655D" w:rsidP="00A6135C">
      <w:pPr>
        <w:pStyle w:val="a3"/>
        <w:numPr>
          <w:ilvl w:val="0"/>
          <w:numId w:val="2"/>
        </w:numPr>
        <w:spacing w:line="360" w:lineRule="auto"/>
        <w:jc w:val="both"/>
        <w:rPr>
          <w:rFonts w:cs="David"/>
          <w:sz w:val="24"/>
          <w:szCs w:val="24"/>
        </w:rPr>
      </w:pPr>
      <w:r w:rsidRPr="00CC2571">
        <w:rPr>
          <w:rFonts w:cs="David" w:hint="cs"/>
          <w:sz w:val="24"/>
          <w:szCs w:val="24"/>
          <w:rtl/>
        </w:rPr>
        <w:t xml:space="preserve">מומלץ </w:t>
      </w:r>
      <w:r w:rsidRPr="006C7385">
        <w:rPr>
          <w:rFonts w:cs="David" w:hint="cs"/>
          <w:b/>
          <w:bCs/>
          <w:sz w:val="24"/>
          <w:szCs w:val="24"/>
          <w:rtl/>
        </w:rPr>
        <w:t>לעודד ביקורי ניחום אבלים, בקבוצות קטנות ובליווי מבוגר,</w:t>
      </w:r>
      <w:r w:rsidRPr="00CC2571">
        <w:rPr>
          <w:rFonts w:cs="David" w:hint="cs"/>
          <w:sz w:val="24"/>
          <w:szCs w:val="24"/>
          <w:rtl/>
        </w:rPr>
        <w:t xml:space="preserve"> בתיאום עם המשפחה האבלה. מומלץ שילדים יבואו בקבוצות של 2-4 </w:t>
      </w:r>
      <w:r w:rsidR="002B6351" w:rsidRPr="00CC2571">
        <w:rPr>
          <w:rFonts w:cs="David" w:hint="cs"/>
          <w:sz w:val="24"/>
          <w:szCs w:val="24"/>
          <w:rtl/>
        </w:rPr>
        <w:t xml:space="preserve"> </w:t>
      </w:r>
      <w:r w:rsidRPr="00CC2571">
        <w:rPr>
          <w:rFonts w:cs="David" w:hint="cs"/>
          <w:sz w:val="24"/>
          <w:szCs w:val="24"/>
          <w:rtl/>
        </w:rPr>
        <w:t xml:space="preserve">ילדים לביקורים של 15-30 דקות. יש להגדיר את שעות הביקור הנהוגות, ולהדגיש שאין לבוא לניחום אבלים על חשבון שעות הלימודים ואין להישאר לאחר השעה שקבעה המשפחה. </w:t>
      </w:r>
    </w:p>
    <w:p w14:paraId="759DE7FB" w14:textId="77777777" w:rsidR="00CC2571" w:rsidRDefault="00CC2571" w:rsidP="00A6135C">
      <w:pPr>
        <w:pStyle w:val="a3"/>
        <w:numPr>
          <w:ilvl w:val="0"/>
          <w:numId w:val="2"/>
        </w:numPr>
        <w:spacing w:line="360" w:lineRule="auto"/>
        <w:jc w:val="both"/>
        <w:rPr>
          <w:rFonts w:cs="David"/>
          <w:sz w:val="24"/>
          <w:szCs w:val="24"/>
        </w:rPr>
      </w:pPr>
      <w:r>
        <w:rPr>
          <w:rFonts w:cs="David" w:hint="cs"/>
          <w:sz w:val="24"/>
          <w:szCs w:val="24"/>
          <w:rtl/>
        </w:rPr>
        <w:t xml:space="preserve">לאחר קיום השיחות, מומלץ שבית הספר יוציא </w:t>
      </w:r>
      <w:r w:rsidRPr="006C7385">
        <w:rPr>
          <w:rFonts w:cs="David" w:hint="cs"/>
          <w:b/>
          <w:bCs/>
          <w:sz w:val="24"/>
          <w:szCs w:val="24"/>
          <w:rtl/>
        </w:rPr>
        <w:t>הודעה מסודרת לקהילת בית הספר</w:t>
      </w:r>
      <w:r>
        <w:rPr>
          <w:rFonts w:cs="David" w:hint="cs"/>
          <w:sz w:val="24"/>
          <w:szCs w:val="24"/>
          <w:rtl/>
        </w:rPr>
        <w:t>. ההודעה תכלול את הפרטים הבאים:</w:t>
      </w:r>
    </w:p>
    <w:p w14:paraId="45D98816" w14:textId="77777777" w:rsidR="00CC2571" w:rsidRDefault="00CC2571" w:rsidP="00CC2571">
      <w:pPr>
        <w:pStyle w:val="a3"/>
        <w:numPr>
          <w:ilvl w:val="0"/>
          <w:numId w:val="4"/>
        </w:numPr>
        <w:spacing w:line="360" w:lineRule="auto"/>
        <w:jc w:val="both"/>
        <w:rPr>
          <w:rFonts w:cs="David"/>
          <w:sz w:val="24"/>
          <w:szCs w:val="24"/>
        </w:rPr>
      </w:pPr>
      <w:r>
        <w:rPr>
          <w:rFonts w:cs="David" w:hint="cs"/>
          <w:sz w:val="24"/>
          <w:szCs w:val="24"/>
          <w:rtl/>
        </w:rPr>
        <w:t>פרטי האירוע עצמו</w:t>
      </w:r>
    </w:p>
    <w:p w14:paraId="4546903B" w14:textId="77777777" w:rsidR="00CC2571" w:rsidRDefault="00CC2571" w:rsidP="00CC2571">
      <w:pPr>
        <w:pStyle w:val="a3"/>
        <w:numPr>
          <w:ilvl w:val="0"/>
          <w:numId w:val="4"/>
        </w:numPr>
        <w:spacing w:line="360" w:lineRule="auto"/>
        <w:jc w:val="both"/>
        <w:rPr>
          <w:rFonts w:cs="David"/>
          <w:sz w:val="24"/>
          <w:szCs w:val="24"/>
        </w:rPr>
      </w:pPr>
      <w:r>
        <w:rPr>
          <w:rFonts w:cs="David" w:hint="cs"/>
          <w:sz w:val="24"/>
          <w:szCs w:val="24"/>
          <w:rtl/>
        </w:rPr>
        <w:t>תיאור ההתערבות שנעשתה בבית הספר</w:t>
      </w:r>
    </w:p>
    <w:p w14:paraId="3F17F1EA" w14:textId="77777777" w:rsidR="00CC2571" w:rsidRDefault="00CC2571" w:rsidP="00CC2571">
      <w:pPr>
        <w:pStyle w:val="a3"/>
        <w:numPr>
          <w:ilvl w:val="0"/>
          <w:numId w:val="4"/>
        </w:numPr>
        <w:spacing w:line="360" w:lineRule="auto"/>
        <w:jc w:val="both"/>
        <w:rPr>
          <w:rFonts w:cs="David"/>
          <w:sz w:val="24"/>
          <w:szCs w:val="24"/>
        </w:rPr>
      </w:pPr>
      <w:r>
        <w:rPr>
          <w:rFonts w:cs="David" w:hint="cs"/>
          <w:sz w:val="24"/>
          <w:szCs w:val="24"/>
          <w:rtl/>
        </w:rPr>
        <w:t>אמירה המנרמלת תגובות שונות של ילדים לאירוע</w:t>
      </w:r>
    </w:p>
    <w:p w14:paraId="14A8669E" w14:textId="77777777" w:rsidR="00CC2571" w:rsidRDefault="00CC2571" w:rsidP="00CC2571">
      <w:pPr>
        <w:pStyle w:val="a3"/>
        <w:numPr>
          <w:ilvl w:val="0"/>
          <w:numId w:val="4"/>
        </w:numPr>
        <w:spacing w:line="360" w:lineRule="auto"/>
        <w:jc w:val="both"/>
        <w:rPr>
          <w:rFonts w:cs="David"/>
          <w:sz w:val="24"/>
          <w:szCs w:val="24"/>
        </w:rPr>
      </w:pPr>
      <w:r>
        <w:rPr>
          <w:rFonts w:cs="David" w:hint="cs"/>
          <w:sz w:val="24"/>
          <w:szCs w:val="24"/>
          <w:rtl/>
        </w:rPr>
        <w:t xml:space="preserve">הנחיה לא להשאיר ילדים לבד ב 24 </w:t>
      </w:r>
      <w:r w:rsidR="00E749F3">
        <w:rPr>
          <w:rFonts w:cs="David" w:hint="cs"/>
          <w:sz w:val="24"/>
          <w:szCs w:val="24"/>
          <w:rtl/>
        </w:rPr>
        <w:t>ה</w:t>
      </w:r>
      <w:r>
        <w:rPr>
          <w:rFonts w:cs="David" w:hint="cs"/>
          <w:sz w:val="24"/>
          <w:szCs w:val="24"/>
          <w:rtl/>
        </w:rPr>
        <w:t>שעות</w:t>
      </w:r>
      <w:r w:rsidR="00E749F3">
        <w:rPr>
          <w:rFonts w:cs="David" w:hint="cs"/>
          <w:sz w:val="24"/>
          <w:szCs w:val="24"/>
          <w:rtl/>
        </w:rPr>
        <w:t xml:space="preserve"> הבאות</w:t>
      </w:r>
      <w:r>
        <w:rPr>
          <w:rFonts w:cs="David" w:hint="cs"/>
          <w:sz w:val="24"/>
          <w:szCs w:val="24"/>
          <w:rtl/>
        </w:rPr>
        <w:t xml:space="preserve"> </w:t>
      </w:r>
    </w:p>
    <w:p w14:paraId="1B756F40" w14:textId="77777777" w:rsidR="00CC2571" w:rsidRDefault="00CC2571" w:rsidP="00CC2571">
      <w:pPr>
        <w:pStyle w:val="a3"/>
        <w:numPr>
          <w:ilvl w:val="0"/>
          <w:numId w:val="4"/>
        </w:numPr>
        <w:spacing w:line="360" w:lineRule="auto"/>
        <w:jc w:val="both"/>
        <w:rPr>
          <w:rFonts w:cs="David"/>
          <w:sz w:val="24"/>
          <w:szCs w:val="24"/>
        </w:rPr>
      </w:pPr>
      <w:r>
        <w:rPr>
          <w:rFonts w:cs="David" w:hint="cs"/>
          <w:sz w:val="24"/>
          <w:szCs w:val="24"/>
          <w:rtl/>
        </w:rPr>
        <w:t>הזמנה לנהל שיח נוסף עם הילדים בנושא בבית</w:t>
      </w:r>
    </w:p>
    <w:p w14:paraId="0339B867" w14:textId="77777777" w:rsidR="00E749F3" w:rsidRDefault="00E749F3" w:rsidP="00CC2571">
      <w:pPr>
        <w:pStyle w:val="a3"/>
        <w:numPr>
          <w:ilvl w:val="0"/>
          <w:numId w:val="4"/>
        </w:numPr>
        <w:spacing w:line="360" w:lineRule="auto"/>
        <w:jc w:val="both"/>
        <w:rPr>
          <w:rFonts w:cs="David"/>
          <w:sz w:val="24"/>
          <w:szCs w:val="24"/>
        </w:rPr>
      </w:pPr>
      <w:r>
        <w:rPr>
          <w:rFonts w:cs="David" w:hint="cs"/>
          <w:sz w:val="24"/>
          <w:szCs w:val="24"/>
          <w:rtl/>
        </w:rPr>
        <w:t>במידה ומתאים, פרטים לגבי הלוויה וניחום אבלים</w:t>
      </w:r>
    </w:p>
    <w:p w14:paraId="58640C33" w14:textId="77777777" w:rsidR="00CC2571" w:rsidRDefault="00CC2571" w:rsidP="00CC2571">
      <w:pPr>
        <w:pStyle w:val="a3"/>
        <w:numPr>
          <w:ilvl w:val="0"/>
          <w:numId w:val="4"/>
        </w:numPr>
        <w:spacing w:line="360" w:lineRule="auto"/>
        <w:jc w:val="both"/>
        <w:rPr>
          <w:rFonts w:cs="David"/>
          <w:sz w:val="24"/>
          <w:szCs w:val="24"/>
        </w:rPr>
      </w:pPr>
      <w:r>
        <w:rPr>
          <w:rFonts w:cs="David" w:hint="cs"/>
          <w:sz w:val="24"/>
          <w:szCs w:val="24"/>
          <w:rtl/>
        </w:rPr>
        <w:t>יש לסיים את המכתב בפרטי התקשרות זמינים להורים המודאגים לגבי מצב ילדם</w:t>
      </w:r>
    </w:p>
    <w:p w14:paraId="1134F6FF" w14:textId="77777777" w:rsidR="00BB624F" w:rsidRDefault="00BB624F" w:rsidP="00BB624F">
      <w:pPr>
        <w:pStyle w:val="a3"/>
        <w:numPr>
          <w:ilvl w:val="0"/>
          <w:numId w:val="2"/>
        </w:numPr>
        <w:spacing w:line="360" w:lineRule="auto"/>
        <w:jc w:val="both"/>
        <w:rPr>
          <w:rFonts w:cs="David"/>
          <w:sz w:val="24"/>
          <w:szCs w:val="24"/>
        </w:rPr>
      </w:pPr>
      <w:r>
        <w:rPr>
          <w:rFonts w:cs="David" w:hint="cs"/>
          <w:sz w:val="24"/>
          <w:szCs w:val="24"/>
          <w:rtl/>
        </w:rPr>
        <w:t xml:space="preserve">מומלץ לקיים </w:t>
      </w:r>
      <w:r w:rsidRPr="006C7385">
        <w:rPr>
          <w:rFonts w:cs="David" w:hint="cs"/>
          <w:b/>
          <w:bCs/>
          <w:sz w:val="24"/>
          <w:szCs w:val="24"/>
          <w:rtl/>
        </w:rPr>
        <w:t>שיח נוסף בחדר המורים באותו היום לאחר קיום השיח בכיתות.</w:t>
      </w:r>
      <w:r>
        <w:rPr>
          <w:rFonts w:cs="David" w:hint="cs"/>
          <w:sz w:val="24"/>
          <w:szCs w:val="24"/>
          <w:rtl/>
        </w:rPr>
        <w:t xml:space="preserve"> מטרת השיח היא לשמוע רשמים מהצוות לגבי השיח בכיתות, לתת הזדמנות לאנשי הצוות לאוורר רגשות וכן לעדכן לגבי ילדים ספציפיים הנמצאים במצוקה וזקוקים למענה נוסף. </w:t>
      </w:r>
    </w:p>
    <w:p w14:paraId="37F43F6C" w14:textId="77777777" w:rsidR="00CC2571" w:rsidRPr="006C7385" w:rsidRDefault="00CC2571" w:rsidP="00A6135C">
      <w:pPr>
        <w:pStyle w:val="a3"/>
        <w:numPr>
          <w:ilvl w:val="0"/>
          <w:numId w:val="2"/>
        </w:numPr>
        <w:spacing w:line="360" w:lineRule="auto"/>
        <w:jc w:val="both"/>
        <w:rPr>
          <w:rFonts w:cs="David"/>
          <w:b/>
          <w:bCs/>
          <w:sz w:val="24"/>
          <w:szCs w:val="24"/>
        </w:rPr>
      </w:pPr>
      <w:r w:rsidRPr="006C7385">
        <w:rPr>
          <w:rFonts w:cs="David" w:hint="cs"/>
          <w:b/>
          <w:bCs/>
          <w:sz w:val="24"/>
          <w:szCs w:val="24"/>
          <w:rtl/>
        </w:rPr>
        <w:t>במקרה שהאירוע מתרחש בזמן שבית הספר אינו פתוח (</w:t>
      </w:r>
      <w:r w:rsidR="00E749F3" w:rsidRPr="006C7385">
        <w:rPr>
          <w:rFonts w:cs="David" w:hint="cs"/>
          <w:b/>
          <w:bCs/>
          <w:sz w:val="24"/>
          <w:szCs w:val="24"/>
          <w:rtl/>
        </w:rPr>
        <w:t xml:space="preserve">חופשה, סגר וכו'), יש לאפשר הזדמנות למפגש מקוון או פנים אל פנים עם הורים ותלמידים. </w:t>
      </w:r>
    </w:p>
    <w:p w14:paraId="3031E136" w14:textId="6FE9399C" w:rsidR="00E749F3" w:rsidRDefault="00E749F3" w:rsidP="00A6135C">
      <w:pPr>
        <w:pStyle w:val="a3"/>
        <w:numPr>
          <w:ilvl w:val="0"/>
          <w:numId w:val="2"/>
        </w:numPr>
        <w:spacing w:line="360" w:lineRule="auto"/>
        <w:jc w:val="both"/>
        <w:rPr>
          <w:rFonts w:cs="David"/>
          <w:sz w:val="24"/>
          <w:szCs w:val="24"/>
        </w:rPr>
      </w:pPr>
      <w:r w:rsidRPr="006C7385">
        <w:rPr>
          <w:rFonts w:cs="David" w:hint="cs"/>
          <w:b/>
          <w:bCs/>
          <w:sz w:val="24"/>
          <w:szCs w:val="24"/>
          <w:rtl/>
        </w:rPr>
        <w:t>חשוב לידע את המשפחה האבלה על ההתערבות המבוצעת בבית הספר/ בגן.</w:t>
      </w:r>
      <w:r>
        <w:rPr>
          <w:rFonts w:cs="David" w:hint="cs"/>
          <w:sz w:val="24"/>
          <w:szCs w:val="24"/>
          <w:rtl/>
        </w:rPr>
        <w:t xml:space="preserve"> במקרה בה המשפחה מגלה התנגדות לצעדים אלו מומלץ להסביר למשפחה את ההיגיון מאחורי הצעדים. במידה ועדיין ישנה התנגדות, מומלץ לנהל שיח לגבי התאמת הצעדים לרצון המשפחה (לדוגמא, מתי ומה בדיוק נאמר). במידה וה</w:t>
      </w:r>
      <w:r w:rsidR="008B24F3">
        <w:rPr>
          <w:rFonts w:cs="David" w:hint="cs"/>
          <w:sz w:val="24"/>
          <w:szCs w:val="24"/>
          <w:rtl/>
        </w:rPr>
        <w:t>מ</w:t>
      </w:r>
      <w:r>
        <w:rPr>
          <w:rFonts w:cs="David" w:hint="cs"/>
          <w:sz w:val="24"/>
          <w:szCs w:val="24"/>
          <w:rtl/>
        </w:rPr>
        <w:t xml:space="preserve">שפחה עדיין מתנגדת, צוות בית הספר יונחה לנהל את השיח בכיתות בדרך של תגובה למידע המגיע מהילדים. </w:t>
      </w:r>
    </w:p>
    <w:p w14:paraId="3C9E3793" w14:textId="458C9D64" w:rsidR="0092651F" w:rsidRDefault="0092651F" w:rsidP="00B462B6">
      <w:pPr>
        <w:spacing w:after="0" w:line="360" w:lineRule="auto"/>
        <w:jc w:val="both"/>
        <w:rPr>
          <w:rFonts w:cs="David"/>
          <w:b/>
          <w:bCs/>
          <w:sz w:val="24"/>
          <w:szCs w:val="24"/>
          <w:rtl/>
        </w:rPr>
      </w:pPr>
    </w:p>
    <w:p w14:paraId="04999955" w14:textId="184A902B" w:rsidR="000B467A" w:rsidRPr="001F4E44" w:rsidRDefault="0044510E" w:rsidP="00B462B6">
      <w:pPr>
        <w:spacing w:after="0" w:line="360" w:lineRule="auto"/>
        <w:jc w:val="both"/>
        <w:rPr>
          <w:rFonts w:cs="David"/>
          <w:b/>
          <w:bCs/>
          <w:sz w:val="24"/>
          <w:szCs w:val="24"/>
          <w:rtl/>
        </w:rPr>
      </w:pPr>
      <w:r>
        <w:rPr>
          <w:rFonts w:cs="David"/>
          <w:noProof/>
          <w:sz w:val="24"/>
          <w:szCs w:val="24"/>
          <w:rtl/>
          <w:lang w:val="he-IL"/>
        </w:rPr>
        <mc:AlternateContent>
          <mc:Choice Requires="wps">
            <w:drawing>
              <wp:anchor distT="0" distB="0" distL="114300" distR="114300" simplePos="0" relativeHeight="251659264" behindDoc="0" locked="0" layoutInCell="1" allowOverlap="1" wp14:anchorId="54822084" wp14:editId="72103E57">
                <wp:simplePos x="0" y="0"/>
                <wp:positionH relativeFrom="margin">
                  <wp:posOffset>-504825</wp:posOffset>
                </wp:positionH>
                <wp:positionV relativeFrom="paragraph">
                  <wp:posOffset>230505</wp:posOffset>
                </wp:positionV>
                <wp:extent cx="3262580" cy="2809875"/>
                <wp:effectExtent l="0" t="0" r="14605" b="28575"/>
                <wp:wrapNone/>
                <wp:docPr id="7" name="אליפסה 7"/>
                <wp:cNvGraphicFramePr/>
                <a:graphic xmlns:a="http://schemas.openxmlformats.org/drawingml/2006/main">
                  <a:graphicData uri="http://schemas.microsoft.com/office/word/2010/wordprocessingShape">
                    <wps:wsp>
                      <wps:cNvSpPr/>
                      <wps:spPr>
                        <a:xfrm>
                          <a:off x="0" y="0"/>
                          <a:ext cx="3262580" cy="2809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6BCB1" id="אליפסה 7" o:spid="_x0000_s1026" style="position:absolute;left:0;text-align:left;margin-left:-39.75pt;margin-top:18.15pt;width:256.9pt;height:2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1OjQIAAEsFAAAOAAAAZHJzL2Uyb0RvYy54bWysVM1qGzEQvhf6DkL3ZtfbOHZM1sEkpBRC&#10;YpqUnBWtlBVoNaoke+0+RQ+9BHop9J38Oh1p15vQhB5K96CV5uebmU8zOjndNJqshfMKTElHBzkl&#10;wnColHko6efbi3dTSnxgpmIajCjpVnh6On/75qS1M1FADboSjiCI8bPWlrQOwc6yzPNaNMwfgBUG&#10;lRJcwwIe3UNWOdYieqOzIs+PshZcZR1w4T1KzzslnSd8KQUP11J6EYguKeYW0urSeh/XbH7CZg+O&#10;2VrxPg32D1k0TBkMOkCds8DIyqkXUI3iDjzIcMChyUBKxUWqAasZ5X9Uc1MzK1ItSI63A03+/8Hy&#10;q/XSEVWVdEKJYQ1e0e7b7sfucfdr93P3nUwiQ631MzS8sUvXnzxuY7kb6Zr4x0LIJrG6HVgVm0A4&#10;Ct8XR8V4iuRz1BXT/Hg6GUfU7MndOh8+CGhI3JRUaK2sj5WzGVtf+tBZ762i2MCF0jrKY3JdOmkX&#10;tlpEA20+CYmFYQJFAkotJc60I2uGzcA4FyaMOlXNKtGJxzl+fXaDR8o1AUZkiYEH7B4gtutL7C7t&#10;3j66itSRg3P+t8Q658EjRQYTBudGGXCvAWisqo/c2e9J6qiJLN1DtcVrd9DNg7f8QiHzl8yHJXM4&#10;AHhbONThGhepoS0p9DtKanBfX5NHe+xL1FLS4kCV1H9ZMSco0R8Nduzx6PAwTmA6HI4nBR7cc839&#10;c41ZNWeA1zTC58PytI32Qe+l0kFzh7O/iFFRxQzH2CXlwe0PZ6EbdHw9uFgskhlOnWXh0txYHsEj&#10;q7Gtbjd3zNm+/QJ27hXsh+9FC3a20dPAYhVAqtSfT7z2fOPEpsbpX5f4JDw/J6unN3D+GwAA//8D&#10;AFBLAwQUAAYACAAAACEA6kpVMt8AAAAKAQAADwAAAGRycy9kb3ducmV2LnhtbEyPwU7DMAyG70i8&#10;Q2QkblsKHVvXNZ0QEjc4sO3AMW28tixxqibrCk+POY3bb/nT78/FdnJWjDiEzpOCh3kCAqn2pqNG&#10;wWH/OstAhKjJaOsJFXxjgG15e1Po3PgLfeC4i43gEgq5VtDG2OdShrpFp8Pc90i8O/rB6cjj0Egz&#10;6AuXOysfk2Qpne6IL7S6x5cW69Pu7BTU5tB8vZ1+xljV9nNv7NpT967U/d30vAERcYpXGP70WR1K&#10;dqr8mUwQVsFstX5iVEG6TEEwsEgXHCoOqywDWRby/wvlLwAAAP//AwBQSwECLQAUAAYACAAAACEA&#10;toM4kv4AAADhAQAAEwAAAAAAAAAAAAAAAAAAAAAAW0NvbnRlbnRfVHlwZXNdLnhtbFBLAQItABQA&#10;BgAIAAAAIQA4/SH/1gAAAJQBAAALAAAAAAAAAAAAAAAAAC8BAABfcmVscy8ucmVsc1BLAQItABQA&#10;BgAIAAAAIQCJiW1OjQIAAEsFAAAOAAAAAAAAAAAAAAAAAC4CAABkcnMvZTJvRG9jLnhtbFBLAQIt&#10;ABQABgAIAAAAIQDqSlUy3wAAAAoBAAAPAAAAAAAAAAAAAAAAAOcEAABkcnMvZG93bnJldi54bWxQ&#10;SwUGAAAAAAQABADzAAAA8wUAAAAA&#10;" filled="f" strokecolor="#1f3763 [1604]" strokeweight="1pt">
                <v:stroke joinstyle="miter"/>
                <w10:wrap anchorx="margin"/>
              </v:oval>
            </w:pict>
          </mc:Fallback>
        </mc:AlternateContent>
      </w:r>
      <w:r w:rsidR="000B467A" w:rsidRPr="001F4E44">
        <w:rPr>
          <w:rFonts w:cs="David" w:hint="cs"/>
          <w:b/>
          <w:bCs/>
          <w:sz w:val="24"/>
          <w:szCs w:val="24"/>
          <w:rtl/>
        </w:rPr>
        <w:t>דוגמא למיפוי מעגלי פגיעות במקרה של מוות של קרוב משפחה של ילד:</w:t>
      </w:r>
    </w:p>
    <w:p w14:paraId="139BF4A6" w14:textId="46286F81" w:rsidR="000B467A" w:rsidRDefault="00495AA8" w:rsidP="00B462B6">
      <w:pPr>
        <w:spacing w:after="0" w:line="360" w:lineRule="auto"/>
        <w:jc w:val="both"/>
        <w:rPr>
          <w:rFonts w:cs="David"/>
          <w:sz w:val="24"/>
          <w:szCs w:val="24"/>
          <w:rtl/>
        </w:rPr>
      </w:pPr>
      <w:r>
        <w:rPr>
          <w:rFonts w:cs="David" w:hint="cs"/>
          <w:sz w:val="24"/>
          <w:szCs w:val="24"/>
          <w:rtl/>
        </w:rPr>
        <w:t>מעגלים אפשריים נוספים:</w:t>
      </w:r>
    </w:p>
    <w:p w14:paraId="07294496" w14:textId="5A78EF3B" w:rsidR="007038B7" w:rsidRPr="00B27105" w:rsidRDefault="008D7184" w:rsidP="00B462B6">
      <w:pPr>
        <w:spacing w:after="0" w:line="360" w:lineRule="auto"/>
        <w:jc w:val="both"/>
        <w:rPr>
          <w:rFonts w:cs="David"/>
          <w:sz w:val="24"/>
          <w:szCs w:val="24"/>
          <w:rtl/>
        </w:rPr>
      </w:pPr>
      <w:r>
        <w:rPr>
          <w:rFonts w:cs="David"/>
          <w:noProof/>
          <w:sz w:val="24"/>
          <w:szCs w:val="24"/>
          <w:rtl/>
          <w:lang w:val="he-IL"/>
        </w:rPr>
        <mc:AlternateContent>
          <mc:Choice Requires="wps">
            <w:drawing>
              <wp:anchor distT="0" distB="0" distL="114300" distR="114300" simplePos="0" relativeHeight="251660288" behindDoc="0" locked="0" layoutInCell="1" allowOverlap="1" wp14:anchorId="165034DD" wp14:editId="4CE1A063">
                <wp:simplePos x="0" y="0"/>
                <wp:positionH relativeFrom="margin">
                  <wp:align>left</wp:align>
                </wp:positionH>
                <wp:positionV relativeFrom="paragraph">
                  <wp:posOffset>140335</wp:posOffset>
                </wp:positionV>
                <wp:extent cx="1960474" cy="2105025"/>
                <wp:effectExtent l="0" t="0" r="20955" b="28575"/>
                <wp:wrapNone/>
                <wp:docPr id="8" name="אליפסה 8"/>
                <wp:cNvGraphicFramePr/>
                <a:graphic xmlns:a="http://schemas.openxmlformats.org/drawingml/2006/main">
                  <a:graphicData uri="http://schemas.microsoft.com/office/word/2010/wordprocessingShape">
                    <wps:wsp>
                      <wps:cNvSpPr/>
                      <wps:spPr>
                        <a:xfrm>
                          <a:off x="0" y="0"/>
                          <a:ext cx="1960474" cy="21050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0F272" id="אליפסה 8" o:spid="_x0000_s1026" style="position:absolute;left:0;text-align:left;margin-left:0;margin-top:11.05pt;width:154.35pt;height:16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K6jAIAAEsFAAAOAAAAZHJzL2Uyb0RvYy54bWysVMtqGzEU3Rf6D0L7ZmaMnYfJOJiElEJI&#10;QpOStaKRPAKNrirJHrtf0UU3hW4K/Sf/Tq8043GoQxels9BI93HuQ+fq/GLdaLISziswJS2OckqE&#10;4VApsyjpp8frd6eU+MBMxTQYUdKN8PRi9vbNeWunYgQ16Eo4giDGT1tb0joEO80yz2vRMH8EVhhU&#10;SnANC3h0i6xyrEX0RmejPD/OWnCVdcCF9yi96pR0lvClFDzcSelFILqkmFtIq0vrc1yz2TmbLhyz&#10;teJ9GuwfsmiYMhh0gLpigZGlUwdQjeIOPMhwxKHJQErFRaoBqynyP6p5qJkVqRZsjrdDm/z/g+W3&#10;q3tHVFVSvCjDGryi7dftj+337a/tz+03cho71Fo/RcMHe+/6k8dtLHctXRP/WAhZp65uhq6KdSAc&#10;hcXZcT4+GVPCUTcq8kk+mkTUbO9unQ/vBTQkbkoqtFbWx8rZlK1ufOisd1ZRbOBaaR3lMbkunbQL&#10;Gy2igTYfhcTCMIFRAkqUEpfakRVDMjDOhQlFp6pZJTrxJMevz27wSLkmwIgsMfCA3QNEuh5id2n3&#10;9tFVJEYOzvnfEuucB48UGUwYnBtlwL0GoLGqPnJnv2tS15rYpWeoNnjtDrp58JZfK+z8DfPhnjkc&#10;ABwVHOpwh4vU0JYU+h0lNbgvr8mjPfIStZS0OFAl9Z+XzAlK9AeDjD0rxuM4gekwnpyM8OBeap5f&#10;asyyuQS8pgKfD8vTNtoHvZNKB80Tzv48RkUVMxxjl5QHtztchm7Q8fXgYj5PZjh1loUb82B5BI9d&#10;jbR6XD8xZ3v6BWTuLeyG74CCnW30NDBfBpAq8XPf177fOLGJOP3rEp+El+dktX8DZ78BAAD//wMA&#10;UEsDBBQABgAIAAAAIQBwellL3AAAAAcBAAAPAAAAZHJzL2Rvd25yZXYueG1sTI/BTsMwEETvSP0H&#10;aytxo05TUUqIU1VI3OBA2wNHx16StPY6it008PUsJ7jtaEYzb8vt5J0YcYhdIAXLRQYCyQTbUaPg&#10;eHi524CISZPVLhAq+MII22p2U+rChiu947hPjeASioVW0KbUF1JG06LXcRF6JPY+w+B1Yjk00g76&#10;yuXeyTzL1tLrjnih1T0+t2jO+4tXYOyxOb2ev8dUG/dxsO4xUPem1O182j2BSDilvzD84jM6VMxU&#10;hwvZKJwCfiQpyPMlCHZX2eYBRM3H/WoNsirlf/7qBwAA//8DAFBLAQItABQABgAIAAAAIQC2gziS&#10;/gAAAOEBAAATAAAAAAAAAAAAAAAAAAAAAABbQ29udGVudF9UeXBlc10ueG1sUEsBAi0AFAAGAAgA&#10;AAAhADj9If/WAAAAlAEAAAsAAAAAAAAAAAAAAAAALwEAAF9yZWxzLy5yZWxzUEsBAi0AFAAGAAgA&#10;AAAhAANp0rqMAgAASwUAAA4AAAAAAAAAAAAAAAAALgIAAGRycy9lMm9Eb2MueG1sUEsBAi0AFAAG&#10;AAgAAAAhAHB6WUvcAAAABwEAAA8AAAAAAAAAAAAAAAAA5gQAAGRycy9kb3ducmV2LnhtbFBLBQYA&#10;AAAABAAEAPMAAADvBQAAAAA=&#10;" filled="f" strokecolor="#1f3763 [1604]" strokeweight="1pt">
                <v:stroke joinstyle="miter"/>
                <w10:wrap anchorx="margin"/>
              </v:oval>
            </w:pict>
          </mc:Fallback>
        </mc:AlternateContent>
      </w:r>
      <w:r w:rsidR="00495AA8">
        <w:rPr>
          <w:rFonts w:cs="David" w:hint="cs"/>
          <w:sz w:val="24"/>
          <w:szCs w:val="24"/>
          <w:rtl/>
        </w:rPr>
        <w:t>קהילה</w:t>
      </w:r>
      <w:r w:rsidR="00B27105">
        <w:rPr>
          <w:rFonts w:cs="David" w:hint="cs"/>
          <w:sz w:val="24"/>
          <w:szCs w:val="24"/>
          <w:rtl/>
        </w:rPr>
        <w:t>, מסגרות חינוכיות נוספות, תנועות נוער</w:t>
      </w:r>
    </w:p>
    <w:p w14:paraId="21D7B2B5" w14:textId="4159FAF5" w:rsidR="001F4E44" w:rsidRPr="006A6511" w:rsidRDefault="00E15068" w:rsidP="001F4E44">
      <w:pPr>
        <w:tabs>
          <w:tab w:val="left" w:pos="5921"/>
        </w:tabs>
        <w:spacing w:line="360" w:lineRule="auto"/>
        <w:jc w:val="both"/>
        <w:rPr>
          <w:rFonts w:cs="David"/>
          <w:b/>
          <w:bCs/>
          <w:sz w:val="20"/>
          <w:szCs w:val="20"/>
          <w:rtl/>
        </w:rPr>
      </w:pPr>
      <w:r>
        <w:rPr>
          <w:rFonts w:cs="David"/>
          <w:b/>
          <w:bCs/>
          <w:noProof/>
          <w:sz w:val="24"/>
          <w:szCs w:val="24"/>
          <w:rtl/>
          <w:lang w:val="he-IL"/>
        </w:rPr>
        <w:drawing>
          <wp:anchor distT="0" distB="0" distL="114300" distR="114300" simplePos="0" relativeHeight="251662336" behindDoc="1" locked="0" layoutInCell="1" allowOverlap="1" wp14:anchorId="7A8D8CFA" wp14:editId="533637D0">
            <wp:simplePos x="0" y="0"/>
            <wp:positionH relativeFrom="column">
              <wp:posOffset>1960245</wp:posOffset>
            </wp:positionH>
            <wp:positionV relativeFrom="page">
              <wp:posOffset>8658225</wp:posOffset>
            </wp:positionV>
            <wp:extent cx="636270" cy="437515"/>
            <wp:effectExtent l="0" t="0" r="0" b="635"/>
            <wp:wrapTopAndBottom/>
            <wp:docPr id="11" name="גרפיקה 11" descr="קבוצת אנש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ofpeopl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36270" cy="437515"/>
                    </a:xfrm>
                    <a:prstGeom prst="rect">
                      <a:avLst/>
                    </a:prstGeom>
                  </pic:spPr>
                </pic:pic>
              </a:graphicData>
            </a:graphic>
          </wp:anchor>
        </w:drawing>
      </w:r>
      <w:r>
        <w:rPr>
          <w:rFonts w:cs="David"/>
          <w:noProof/>
          <w:sz w:val="24"/>
          <w:szCs w:val="24"/>
          <w:rtl/>
          <w:lang w:val="he-IL"/>
        </w:rPr>
        <w:drawing>
          <wp:anchor distT="0" distB="0" distL="114300" distR="114300" simplePos="0" relativeHeight="251664384" behindDoc="0" locked="0" layoutInCell="1" allowOverlap="1" wp14:anchorId="4FE4037E" wp14:editId="5A7534BF">
            <wp:simplePos x="0" y="0"/>
            <wp:positionH relativeFrom="column">
              <wp:posOffset>508000</wp:posOffset>
            </wp:positionH>
            <wp:positionV relativeFrom="paragraph">
              <wp:posOffset>997585</wp:posOffset>
            </wp:positionV>
            <wp:extent cx="416560" cy="365760"/>
            <wp:effectExtent l="0" t="0" r="2540" b="0"/>
            <wp:wrapSquare wrapText="bothSides"/>
            <wp:docPr id="1" name="גרפיקה 1" descr="משפחה עם שני ילד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withtwochildren.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6560" cy="365760"/>
                    </a:xfrm>
                    <a:prstGeom prst="rect">
                      <a:avLst/>
                    </a:prstGeom>
                  </pic:spPr>
                </pic:pic>
              </a:graphicData>
            </a:graphic>
          </wp:anchor>
        </w:drawing>
      </w:r>
      <w:r w:rsidR="0044510E">
        <w:rPr>
          <w:rFonts w:cs="David"/>
          <w:noProof/>
          <w:sz w:val="24"/>
          <w:szCs w:val="24"/>
          <w:rtl/>
          <w:lang w:val="he-IL"/>
        </w:rPr>
        <w:drawing>
          <wp:anchor distT="0" distB="0" distL="114300" distR="114300" simplePos="0" relativeHeight="251663360" behindDoc="0" locked="0" layoutInCell="1" allowOverlap="1" wp14:anchorId="273B628D" wp14:editId="55819767">
            <wp:simplePos x="0" y="0"/>
            <wp:positionH relativeFrom="column">
              <wp:posOffset>751840</wp:posOffset>
            </wp:positionH>
            <wp:positionV relativeFrom="page">
              <wp:posOffset>8181975</wp:posOffset>
            </wp:positionV>
            <wp:extent cx="438785" cy="438785"/>
            <wp:effectExtent l="0" t="0" r="0" b="0"/>
            <wp:wrapTopAndBottom/>
            <wp:docPr id="10" name="גרפיקה 10" descr="כית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8785" cy="438785"/>
                    </a:xfrm>
                    <a:prstGeom prst="rect">
                      <a:avLst/>
                    </a:prstGeom>
                  </pic:spPr>
                </pic:pic>
              </a:graphicData>
            </a:graphic>
          </wp:anchor>
        </w:drawing>
      </w:r>
      <w:r w:rsidR="0044510E">
        <w:rPr>
          <w:rFonts w:cs="David"/>
          <w:b/>
          <w:bCs/>
          <w:noProof/>
          <w:sz w:val="24"/>
          <w:szCs w:val="24"/>
          <w:rtl/>
          <w:lang w:val="he-IL"/>
        </w:rPr>
        <mc:AlternateContent>
          <mc:Choice Requires="wps">
            <w:drawing>
              <wp:anchor distT="0" distB="0" distL="114300" distR="114300" simplePos="0" relativeHeight="251661312" behindDoc="1" locked="0" layoutInCell="1" allowOverlap="1" wp14:anchorId="19499F56" wp14:editId="2B89BA5E">
                <wp:simplePos x="0" y="0"/>
                <wp:positionH relativeFrom="column">
                  <wp:posOffset>135255</wp:posOffset>
                </wp:positionH>
                <wp:positionV relativeFrom="margin">
                  <wp:posOffset>7778115</wp:posOffset>
                </wp:positionV>
                <wp:extent cx="1123122" cy="1113072"/>
                <wp:effectExtent l="0" t="0" r="20320" b="11430"/>
                <wp:wrapNone/>
                <wp:docPr id="9" name="אליפסה 9"/>
                <wp:cNvGraphicFramePr/>
                <a:graphic xmlns:a="http://schemas.openxmlformats.org/drawingml/2006/main">
                  <a:graphicData uri="http://schemas.microsoft.com/office/word/2010/wordprocessingShape">
                    <wps:wsp>
                      <wps:cNvSpPr/>
                      <wps:spPr>
                        <a:xfrm>
                          <a:off x="0" y="0"/>
                          <a:ext cx="1123122" cy="111307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76A14" id="אליפסה 9" o:spid="_x0000_s1026" style="position:absolute;left:0;text-align:left;margin-left:10.65pt;margin-top:612.45pt;width:88.45pt;height:8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jUiwIAAEsFAAAOAAAAZHJzL2Uyb0RvYy54bWysVMtuEzEU3SPxD5b3dB5tKY0yqaJWRUhV&#10;G9Girh2P3bHk8TW2k0n4ChZskNgg8U/5Ha49k2lFKxaILBzf17mPOdfTs02ryVo4r8BUtDjIKRGG&#10;Q63MQ0U/3V2+eUeJD8zUTIMRFd0KT89mr19NOzsRJTSga+EIghg/6WxFmxDsJMs8b0TL/AFYYdAo&#10;wbUsoOgestqxDtFbnZV5/jbrwNXWARfeo/aiN9JZwpdS8HAjpReB6IpibSGdLp3LeGazKZs8OGYb&#10;xYcy2D9U0TJlMOkIdcECIyunnkG1ijvwIMMBhzYDKRUXqQfspsj/6Oa2YVakXnA43o5j8v8Pll+v&#10;F46ouqKnlBjW4ifafd392H3f/dr93H0jp3FCnfUTdLy1CzdIHq+x3Y10bfzHRsgmTXU7TlVsAuGo&#10;LIrysChLSjjaiqI4zE/KiJo9hlvnw3sBLYmXigqtlfWxczZh6ysfeu+9V1QbuFRaR30sri8n3cJW&#10;i+igzUchsTEsoExAiVLiXDuyZkgGxrkwoehNDatFrz7O8TdUN0akWhNgRJaYeMQeACJdn2P3ZQ/+&#10;MVQkRo7B+d8K64PHiJQZTBiDW2XAvQSgsashc++/H1I/mjilJdRb/OwO+n3wll8qnPwV82HBHC4A&#10;rgoudbjBQ2roKgrDjZIG3JeX9NEfeYlWSjpcqIr6zyvmBCX6g0HGnhZHR3EDk3B0fFKi4J5alk8t&#10;ZtWeA36mAp8Py9M1+ge910oH7T3u/jxmRRMzHHNXlAe3F85Dv+j4enAxnyc33DrLwpW5tTyCx6lG&#10;Wt1t7pmzA/0CMvca9sv3jIK9b4w0MF8FkCrx83Guw7xxYxNxhtclPglP5eT1+AbOfgMAAP//AwBQ&#10;SwMEFAAGAAgAAAAhABO/szHeAAAADAEAAA8AAABkcnMvZG93bnJldi54bWxMjz1PwzAQhnck/oN1&#10;SGzUrqlQk8apEBIbDLQdGB37SNLa5yh208Cvx51gu49H7z1XbWfv2IRj7AMpWC4EMCQTbE+tgsP+&#10;9WENLCZNVrtAqOAbI2zr25tKlzZc6AOnXWpZDqFYagVdSkPJeTQdeh0XYUDKu68wep1yO7bcjvqS&#10;w73jUogn7nVP+UKnB3zp0Jx2Z6/A2EN7fDv9TKkx7nNvXRGof1fq/m5+3gBLOKc/GK76WR3q7NSE&#10;M9nInAK5fMxknku5KoBdiWItgTW5WAkhgdcV//9E/QsAAP//AwBQSwECLQAUAAYACAAAACEAtoM4&#10;kv4AAADhAQAAEwAAAAAAAAAAAAAAAAAAAAAAW0NvbnRlbnRfVHlwZXNdLnhtbFBLAQItABQABgAI&#10;AAAAIQA4/SH/1gAAAJQBAAALAAAAAAAAAAAAAAAAAC8BAABfcmVscy8ucmVsc1BLAQItABQABgAI&#10;AAAAIQBtGcjUiwIAAEsFAAAOAAAAAAAAAAAAAAAAAC4CAABkcnMvZTJvRG9jLnhtbFBLAQItABQA&#10;BgAIAAAAIQATv7Mx3gAAAAwBAAAPAAAAAAAAAAAAAAAAAOUEAABkcnMvZG93bnJldi54bWxQSwUG&#10;AAAAAAQABADzAAAA8AUAAAAA&#10;" filled="f" strokecolor="#1f3763 [1604]" strokeweight="1pt">
                <v:stroke joinstyle="miter"/>
                <w10:wrap anchory="margin"/>
              </v:oval>
            </w:pict>
          </mc:Fallback>
        </mc:AlternateContent>
      </w:r>
      <w:r w:rsidR="001F4E44">
        <w:rPr>
          <w:rFonts w:cs="David"/>
          <w:b/>
          <w:bCs/>
          <w:sz w:val="24"/>
          <w:szCs w:val="24"/>
          <w:rtl/>
        </w:rPr>
        <w:tab/>
      </w:r>
      <w:r w:rsidR="000E7DA9">
        <w:rPr>
          <w:rFonts w:cs="David" w:hint="cs"/>
          <w:sz w:val="20"/>
          <w:szCs w:val="20"/>
          <w:rtl/>
        </w:rPr>
        <w:t xml:space="preserve">               </w:t>
      </w:r>
      <w:r w:rsidR="00A1367E">
        <w:rPr>
          <w:rFonts w:cs="David" w:hint="cs"/>
          <w:sz w:val="20"/>
          <w:szCs w:val="20"/>
          <w:rtl/>
        </w:rPr>
        <w:t>כיתה</w:t>
      </w:r>
    </w:p>
    <w:p w14:paraId="6AEF9129" w14:textId="2C43D548" w:rsidR="00A6135C" w:rsidRPr="00D94A32" w:rsidRDefault="006A03AE" w:rsidP="006A03AE">
      <w:pPr>
        <w:tabs>
          <w:tab w:val="left" w:pos="6543"/>
        </w:tabs>
        <w:spacing w:line="360" w:lineRule="auto"/>
        <w:jc w:val="both"/>
        <w:rPr>
          <w:rFonts w:cs="David"/>
          <w:b/>
          <w:bCs/>
          <w:sz w:val="24"/>
          <w:szCs w:val="24"/>
          <w:rtl/>
        </w:rPr>
      </w:pPr>
      <w:r>
        <w:rPr>
          <w:rFonts w:cs="David"/>
          <w:b/>
          <w:bCs/>
          <w:sz w:val="24"/>
          <w:szCs w:val="24"/>
          <w:rtl/>
        </w:rPr>
        <w:tab/>
      </w:r>
    </w:p>
    <w:p w14:paraId="03A0AFB5" w14:textId="1CDFCEAD" w:rsidR="0089249A" w:rsidRPr="001F4E44" w:rsidRDefault="0079260F" w:rsidP="0079260F">
      <w:pPr>
        <w:tabs>
          <w:tab w:val="left" w:pos="5576"/>
        </w:tabs>
        <w:spacing w:line="360" w:lineRule="auto"/>
        <w:jc w:val="both"/>
        <w:rPr>
          <w:rFonts w:cs="David"/>
          <w:sz w:val="20"/>
          <w:szCs w:val="20"/>
          <w:rtl/>
        </w:rPr>
      </w:pPr>
      <w:r>
        <w:rPr>
          <w:rFonts w:cs="David" w:hint="cs"/>
          <w:noProof/>
          <w:sz w:val="24"/>
          <w:szCs w:val="24"/>
          <w:rtl/>
          <w:lang w:val="he-IL"/>
        </w:rPr>
        <w:t xml:space="preserve">                                                                     </w:t>
      </w:r>
      <w:r w:rsidR="00E15068">
        <w:rPr>
          <w:rFonts w:cs="David" w:hint="cs"/>
          <w:noProof/>
          <w:sz w:val="24"/>
          <w:szCs w:val="24"/>
          <w:rtl/>
          <w:lang w:val="he-IL"/>
        </w:rPr>
        <w:t xml:space="preserve">                </w:t>
      </w:r>
      <w:r>
        <w:rPr>
          <w:rFonts w:cs="David" w:hint="cs"/>
          <w:noProof/>
          <w:sz w:val="24"/>
          <w:szCs w:val="24"/>
          <w:rtl/>
          <w:lang w:val="he-IL"/>
        </w:rPr>
        <w:t>בית ספר</w:t>
      </w:r>
      <w:r w:rsidR="00E15068">
        <w:rPr>
          <w:rFonts w:cs="David" w:hint="cs"/>
          <w:noProof/>
          <w:sz w:val="24"/>
          <w:szCs w:val="24"/>
          <w:rtl/>
          <w:lang w:val="he-IL"/>
        </w:rPr>
        <w:t xml:space="preserve"> </w:t>
      </w:r>
      <w:r>
        <w:rPr>
          <w:rFonts w:cs="David" w:hint="cs"/>
          <w:noProof/>
          <w:sz w:val="24"/>
          <w:szCs w:val="24"/>
          <w:rtl/>
          <w:lang w:val="he-IL"/>
        </w:rPr>
        <w:t xml:space="preserve">                             </w:t>
      </w:r>
      <w:r w:rsidR="00A1367E">
        <w:rPr>
          <w:rFonts w:cs="David" w:hint="cs"/>
          <w:noProof/>
          <w:sz w:val="24"/>
          <w:szCs w:val="24"/>
          <w:rtl/>
          <w:lang w:val="he-IL"/>
        </w:rPr>
        <w:t>משפחה</w:t>
      </w:r>
      <w:r>
        <w:rPr>
          <w:rFonts w:cs="David" w:hint="cs"/>
          <w:noProof/>
          <w:sz w:val="24"/>
          <w:szCs w:val="24"/>
          <w:rtl/>
          <w:lang w:val="he-IL"/>
        </w:rPr>
        <w:t xml:space="preserve"> </w:t>
      </w:r>
      <w:r w:rsidR="001F4E44">
        <w:rPr>
          <w:rFonts w:cs="David" w:hint="cs"/>
          <w:sz w:val="24"/>
          <w:szCs w:val="24"/>
          <w:rtl/>
        </w:rPr>
        <w:t xml:space="preserve">                                                                            </w:t>
      </w:r>
    </w:p>
    <w:p w14:paraId="2A2FBC0A" w14:textId="77777777" w:rsidR="0030091F" w:rsidRDefault="0030091F" w:rsidP="000E7DA9">
      <w:pPr>
        <w:spacing w:after="0" w:line="360" w:lineRule="auto"/>
        <w:jc w:val="both"/>
        <w:rPr>
          <w:rFonts w:cs="David"/>
          <w:b/>
          <w:bCs/>
          <w:sz w:val="24"/>
          <w:szCs w:val="24"/>
          <w:u w:val="single"/>
          <w:rtl/>
        </w:rPr>
      </w:pPr>
      <w:r w:rsidRPr="0030091F">
        <w:rPr>
          <w:rFonts w:cs="David" w:hint="cs"/>
          <w:b/>
          <w:bCs/>
          <w:sz w:val="24"/>
          <w:szCs w:val="24"/>
          <w:u w:val="single"/>
          <w:rtl/>
        </w:rPr>
        <w:lastRenderedPageBreak/>
        <w:t>ביבליוגרפיה</w:t>
      </w:r>
      <w:r w:rsidR="001F4E44">
        <w:rPr>
          <w:rFonts w:cs="David" w:hint="cs"/>
          <w:b/>
          <w:bCs/>
          <w:sz w:val="24"/>
          <w:szCs w:val="24"/>
          <w:u w:val="single"/>
          <w:rtl/>
        </w:rPr>
        <w:t xml:space="preserve"> מומלצת:</w:t>
      </w:r>
    </w:p>
    <w:p w14:paraId="044D9F8E" w14:textId="77777777" w:rsidR="001F4E44" w:rsidRDefault="001F4E44" w:rsidP="000E7DA9">
      <w:pPr>
        <w:spacing w:after="0" w:line="360" w:lineRule="auto"/>
        <w:jc w:val="both"/>
        <w:rPr>
          <w:rFonts w:cs="David"/>
          <w:sz w:val="24"/>
          <w:szCs w:val="24"/>
          <w:rtl/>
        </w:rPr>
      </w:pPr>
      <w:r>
        <w:rPr>
          <w:rFonts w:cs="David" w:hint="cs"/>
          <w:sz w:val="24"/>
          <w:szCs w:val="24"/>
          <w:rtl/>
        </w:rPr>
        <w:t>להד, מ., אילון, ע.</w:t>
      </w:r>
      <w:r w:rsidRPr="00B80577">
        <w:rPr>
          <w:rFonts w:cs="David" w:hint="cs"/>
          <w:sz w:val="24"/>
          <w:szCs w:val="24"/>
          <w:rtl/>
        </w:rPr>
        <w:t xml:space="preserve"> (1995)</w:t>
      </w:r>
      <w:r>
        <w:rPr>
          <w:rFonts w:cs="David" w:hint="cs"/>
          <w:sz w:val="24"/>
          <w:szCs w:val="24"/>
          <w:rtl/>
        </w:rPr>
        <w:t xml:space="preserve"> </w:t>
      </w:r>
      <w:r w:rsidRPr="00B80577">
        <w:rPr>
          <w:rFonts w:cs="David" w:hint="cs"/>
          <w:sz w:val="24"/>
          <w:szCs w:val="24"/>
          <w:rtl/>
        </w:rPr>
        <w:t xml:space="preserve"> </w:t>
      </w:r>
      <w:r w:rsidRPr="00B80577">
        <w:rPr>
          <w:rFonts w:cs="David" w:hint="cs"/>
          <w:i/>
          <w:iCs/>
          <w:sz w:val="24"/>
          <w:szCs w:val="24"/>
          <w:rtl/>
        </w:rPr>
        <w:t>על החיים ועל המוות</w:t>
      </w:r>
      <w:r w:rsidRPr="001F4E44">
        <w:rPr>
          <w:rFonts w:cs="David" w:hint="cs"/>
          <w:sz w:val="24"/>
          <w:szCs w:val="24"/>
          <w:rtl/>
        </w:rPr>
        <w:t>. חיפה: הוצאת נורד.</w:t>
      </w:r>
    </w:p>
    <w:p w14:paraId="30EECED9" w14:textId="77777777" w:rsidR="0030091F" w:rsidRPr="00981E23" w:rsidRDefault="0030091F" w:rsidP="000E7DA9">
      <w:pPr>
        <w:spacing w:after="0" w:line="360" w:lineRule="auto"/>
        <w:jc w:val="both"/>
        <w:rPr>
          <w:rFonts w:cs="David"/>
          <w:sz w:val="24"/>
          <w:szCs w:val="24"/>
        </w:rPr>
      </w:pPr>
      <w:r>
        <w:rPr>
          <w:rFonts w:cs="David" w:hint="cs"/>
          <w:sz w:val="24"/>
          <w:szCs w:val="24"/>
          <w:rtl/>
        </w:rPr>
        <w:t>שער, י</w:t>
      </w:r>
      <w:r w:rsidR="001F4E44">
        <w:rPr>
          <w:rFonts w:cs="David" w:hint="cs"/>
          <w:sz w:val="24"/>
          <w:szCs w:val="24"/>
          <w:rtl/>
        </w:rPr>
        <w:t>.</w:t>
      </w:r>
      <w:r>
        <w:rPr>
          <w:rFonts w:cs="David" w:hint="cs"/>
          <w:sz w:val="24"/>
          <w:szCs w:val="24"/>
          <w:rtl/>
        </w:rPr>
        <w:t xml:space="preserve"> (2019)</w:t>
      </w:r>
      <w:r w:rsidR="001F4E44">
        <w:rPr>
          <w:rFonts w:cs="David" w:hint="cs"/>
          <w:sz w:val="24"/>
          <w:szCs w:val="24"/>
          <w:rtl/>
        </w:rPr>
        <w:t xml:space="preserve"> </w:t>
      </w:r>
      <w:r>
        <w:rPr>
          <w:rFonts w:cs="David" w:hint="cs"/>
          <w:sz w:val="24"/>
          <w:szCs w:val="24"/>
          <w:rtl/>
        </w:rPr>
        <w:t xml:space="preserve"> </w:t>
      </w:r>
      <w:r w:rsidRPr="0030091F">
        <w:rPr>
          <w:rFonts w:cs="David" w:hint="cs"/>
          <w:i/>
          <w:iCs/>
          <w:sz w:val="24"/>
          <w:szCs w:val="24"/>
          <w:rtl/>
        </w:rPr>
        <w:t>בחזית הנפש</w:t>
      </w:r>
      <w:r>
        <w:rPr>
          <w:rFonts w:cs="David" w:hint="cs"/>
          <w:sz w:val="24"/>
          <w:szCs w:val="24"/>
          <w:rtl/>
        </w:rPr>
        <w:t>. שפ"ח אשכול: ספרי ניב</w:t>
      </w:r>
      <w:r w:rsidR="00EB364C">
        <w:rPr>
          <w:rFonts w:cs="David" w:hint="cs"/>
          <w:sz w:val="24"/>
          <w:szCs w:val="24"/>
          <w:rtl/>
        </w:rPr>
        <w:t>.</w:t>
      </w:r>
    </w:p>
    <w:sectPr w:rsidR="0030091F" w:rsidRPr="00981E23" w:rsidSect="00500C9F">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71F1E" w14:textId="77777777" w:rsidR="00CD1F9B" w:rsidRDefault="00CD1F9B" w:rsidP="00EA577C">
      <w:pPr>
        <w:spacing w:after="0" w:line="240" w:lineRule="auto"/>
      </w:pPr>
      <w:r>
        <w:separator/>
      </w:r>
    </w:p>
  </w:endnote>
  <w:endnote w:type="continuationSeparator" w:id="0">
    <w:p w14:paraId="05671521" w14:textId="77777777" w:rsidR="00CD1F9B" w:rsidRDefault="00CD1F9B" w:rsidP="00EA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388923110"/>
      <w:docPartObj>
        <w:docPartGallery w:val="Page Numbers (Bottom of Page)"/>
        <w:docPartUnique/>
      </w:docPartObj>
    </w:sdtPr>
    <w:sdtEndPr/>
    <w:sdtContent>
      <w:p w14:paraId="55001A76" w14:textId="77777777" w:rsidR="00EA577C" w:rsidRDefault="00EA577C">
        <w:pPr>
          <w:pStyle w:val="a6"/>
          <w:jc w:val="right"/>
        </w:pPr>
        <w:r>
          <w:fldChar w:fldCharType="begin"/>
        </w:r>
        <w:r>
          <w:instrText>PAGE   \* MERGEFORMAT</w:instrText>
        </w:r>
        <w:r>
          <w:fldChar w:fldCharType="separate"/>
        </w:r>
        <w:r>
          <w:rPr>
            <w:rtl/>
            <w:lang w:val="he-IL"/>
          </w:rPr>
          <w:t>2</w:t>
        </w:r>
        <w:r>
          <w:fldChar w:fldCharType="end"/>
        </w:r>
      </w:p>
    </w:sdtContent>
  </w:sdt>
  <w:p w14:paraId="00041622" w14:textId="77777777" w:rsidR="00EA577C" w:rsidRDefault="00EA57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E1018" w14:textId="77777777" w:rsidR="00CD1F9B" w:rsidRDefault="00CD1F9B" w:rsidP="00EA577C">
      <w:pPr>
        <w:spacing w:after="0" w:line="240" w:lineRule="auto"/>
      </w:pPr>
      <w:r>
        <w:separator/>
      </w:r>
    </w:p>
  </w:footnote>
  <w:footnote w:type="continuationSeparator" w:id="0">
    <w:p w14:paraId="0857B90D" w14:textId="77777777" w:rsidR="00CD1F9B" w:rsidRDefault="00CD1F9B" w:rsidP="00EA5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01ED"/>
    <w:multiLevelType w:val="hybridMultilevel"/>
    <w:tmpl w:val="3D1E2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3C74D6"/>
    <w:multiLevelType w:val="hybridMultilevel"/>
    <w:tmpl w:val="1CC0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06116"/>
    <w:multiLevelType w:val="hybridMultilevel"/>
    <w:tmpl w:val="56A8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5C2A8C"/>
    <w:multiLevelType w:val="hybridMultilevel"/>
    <w:tmpl w:val="CF64CBBE"/>
    <w:lvl w:ilvl="0" w:tplc="8A5A2F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F794A"/>
    <w:multiLevelType w:val="hybridMultilevel"/>
    <w:tmpl w:val="9EBC12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622529"/>
    <w:multiLevelType w:val="hybridMultilevel"/>
    <w:tmpl w:val="B1C42952"/>
    <w:lvl w:ilvl="0" w:tplc="8D6E305E">
      <w:start w:val="1"/>
      <w:numFmt w:val="hebrew1"/>
      <w:lvlText w:val="%1."/>
      <w:lvlJc w:val="left"/>
      <w:pPr>
        <w:ind w:left="360" w:hanging="360"/>
      </w:pPr>
      <w:rPr>
        <w:rFonts w:asciiTheme="minorHAnsi" w:eastAsiaTheme="minorHAnsi" w:hAnsiTheme="minorHAnsi"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8127D1"/>
    <w:multiLevelType w:val="hybridMultilevel"/>
    <w:tmpl w:val="BC2A2842"/>
    <w:lvl w:ilvl="0" w:tplc="D510526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86"/>
    <w:rsid w:val="00006555"/>
    <w:rsid w:val="00045C86"/>
    <w:rsid w:val="0008309D"/>
    <w:rsid w:val="0008597F"/>
    <w:rsid w:val="00095E4A"/>
    <w:rsid w:val="000B467A"/>
    <w:rsid w:val="000B4C4A"/>
    <w:rsid w:val="000B7DE5"/>
    <w:rsid w:val="000C4C84"/>
    <w:rsid w:val="000D034A"/>
    <w:rsid w:val="000D3CF0"/>
    <w:rsid w:val="000E1B59"/>
    <w:rsid w:val="000E7DA9"/>
    <w:rsid w:val="00104ADF"/>
    <w:rsid w:val="00115B10"/>
    <w:rsid w:val="001330C9"/>
    <w:rsid w:val="001E0437"/>
    <w:rsid w:val="001E71A8"/>
    <w:rsid w:val="001E76C3"/>
    <w:rsid w:val="001F4E44"/>
    <w:rsid w:val="00200CA0"/>
    <w:rsid w:val="0024721F"/>
    <w:rsid w:val="002850DE"/>
    <w:rsid w:val="00292590"/>
    <w:rsid w:val="002B6351"/>
    <w:rsid w:val="002D790F"/>
    <w:rsid w:val="002E2050"/>
    <w:rsid w:val="002F1496"/>
    <w:rsid w:val="002F2694"/>
    <w:rsid w:val="0030091F"/>
    <w:rsid w:val="0030655D"/>
    <w:rsid w:val="00351EE3"/>
    <w:rsid w:val="003549B3"/>
    <w:rsid w:val="00382219"/>
    <w:rsid w:val="00383131"/>
    <w:rsid w:val="00396D8A"/>
    <w:rsid w:val="003E4F2C"/>
    <w:rsid w:val="003E5A04"/>
    <w:rsid w:val="00421488"/>
    <w:rsid w:val="00444995"/>
    <w:rsid w:val="0044510E"/>
    <w:rsid w:val="004649B5"/>
    <w:rsid w:val="00465614"/>
    <w:rsid w:val="00495AA8"/>
    <w:rsid w:val="00500C9F"/>
    <w:rsid w:val="0052047A"/>
    <w:rsid w:val="00535DAD"/>
    <w:rsid w:val="00546533"/>
    <w:rsid w:val="005D22F7"/>
    <w:rsid w:val="005D3772"/>
    <w:rsid w:val="005F5ADE"/>
    <w:rsid w:val="005F6F34"/>
    <w:rsid w:val="00623C6D"/>
    <w:rsid w:val="006361A6"/>
    <w:rsid w:val="00684396"/>
    <w:rsid w:val="006A03AE"/>
    <w:rsid w:val="006A6511"/>
    <w:rsid w:val="006C1B82"/>
    <w:rsid w:val="006C7385"/>
    <w:rsid w:val="006D378F"/>
    <w:rsid w:val="006D5F7C"/>
    <w:rsid w:val="007038B7"/>
    <w:rsid w:val="00745836"/>
    <w:rsid w:val="0074709F"/>
    <w:rsid w:val="00761324"/>
    <w:rsid w:val="0079260F"/>
    <w:rsid w:val="007B50B0"/>
    <w:rsid w:val="007B71F5"/>
    <w:rsid w:val="007C7CA9"/>
    <w:rsid w:val="007D2DA4"/>
    <w:rsid w:val="007E566C"/>
    <w:rsid w:val="00803307"/>
    <w:rsid w:val="0080424F"/>
    <w:rsid w:val="00844246"/>
    <w:rsid w:val="00873F45"/>
    <w:rsid w:val="00877C1E"/>
    <w:rsid w:val="0089249A"/>
    <w:rsid w:val="00892667"/>
    <w:rsid w:val="008B24F3"/>
    <w:rsid w:val="008B4B9C"/>
    <w:rsid w:val="008B7421"/>
    <w:rsid w:val="008C2671"/>
    <w:rsid w:val="008C37EC"/>
    <w:rsid w:val="008D7184"/>
    <w:rsid w:val="008F11BA"/>
    <w:rsid w:val="00902A6B"/>
    <w:rsid w:val="0090308D"/>
    <w:rsid w:val="00912639"/>
    <w:rsid w:val="0092651F"/>
    <w:rsid w:val="00930826"/>
    <w:rsid w:val="009344B6"/>
    <w:rsid w:val="009509FB"/>
    <w:rsid w:val="00963B87"/>
    <w:rsid w:val="00974E37"/>
    <w:rsid w:val="00981E23"/>
    <w:rsid w:val="009A37D1"/>
    <w:rsid w:val="009F6868"/>
    <w:rsid w:val="00A048B2"/>
    <w:rsid w:val="00A1367E"/>
    <w:rsid w:val="00A22E42"/>
    <w:rsid w:val="00A252FB"/>
    <w:rsid w:val="00A254B8"/>
    <w:rsid w:val="00A6135C"/>
    <w:rsid w:val="00A70EA4"/>
    <w:rsid w:val="00AA6A01"/>
    <w:rsid w:val="00AA7023"/>
    <w:rsid w:val="00AD16A3"/>
    <w:rsid w:val="00AE2F0B"/>
    <w:rsid w:val="00B028ED"/>
    <w:rsid w:val="00B27105"/>
    <w:rsid w:val="00B35C61"/>
    <w:rsid w:val="00B462B6"/>
    <w:rsid w:val="00B545CF"/>
    <w:rsid w:val="00B6574F"/>
    <w:rsid w:val="00B80577"/>
    <w:rsid w:val="00B97B44"/>
    <w:rsid w:val="00BB624F"/>
    <w:rsid w:val="00BB66E8"/>
    <w:rsid w:val="00BC6074"/>
    <w:rsid w:val="00BD784D"/>
    <w:rsid w:val="00BE2520"/>
    <w:rsid w:val="00C0563C"/>
    <w:rsid w:val="00C106C3"/>
    <w:rsid w:val="00C260CC"/>
    <w:rsid w:val="00C75EBC"/>
    <w:rsid w:val="00C8307F"/>
    <w:rsid w:val="00C87A12"/>
    <w:rsid w:val="00C92042"/>
    <w:rsid w:val="00C9322F"/>
    <w:rsid w:val="00C97229"/>
    <w:rsid w:val="00CA095B"/>
    <w:rsid w:val="00CC2571"/>
    <w:rsid w:val="00CD1F9B"/>
    <w:rsid w:val="00CE0CC1"/>
    <w:rsid w:val="00CE73F3"/>
    <w:rsid w:val="00CF4A49"/>
    <w:rsid w:val="00D01393"/>
    <w:rsid w:val="00D52B34"/>
    <w:rsid w:val="00D870D7"/>
    <w:rsid w:val="00D94A32"/>
    <w:rsid w:val="00D94E42"/>
    <w:rsid w:val="00DB462F"/>
    <w:rsid w:val="00DC5FC1"/>
    <w:rsid w:val="00DD5486"/>
    <w:rsid w:val="00E15068"/>
    <w:rsid w:val="00E46801"/>
    <w:rsid w:val="00E61B9E"/>
    <w:rsid w:val="00E674AD"/>
    <w:rsid w:val="00E749F3"/>
    <w:rsid w:val="00EA577C"/>
    <w:rsid w:val="00EB364C"/>
    <w:rsid w:val="00EC707E"/>
    <w:rsid w:val="00EE6215"/>
    <w:rsid w:val="00F020AB"/>
    <w:rsid w:val="00F41DA8"/>
    <w:rsid w:val="00F45ABA"/>
    <w:rsid w:val="00F50C6C"/>
    <w:rsid w:val="00F72410"/>
    <w:rsid w:val="00F73D81"/>
    <w:rsid w:val="00FB554D"/>
    <w:rsid w:val="00FD091C"/>
    <w:rsid w:val="00FF4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8098"/>
  <w15:chartTrackingRefBased/>
  <w15:docId w15:val="{EE8628F0-5685-4253-B422-A7DC02A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E37"/>
    <w:pPr>
      <w:ind w:left="720"/>
      <w:contextualSpacing/>
    </w:pPr>
  </w:style>
  <w:style w:type="paragraph" w:styleId="a4">
    <w:name w:val="header"/>
    <w:basedOn w:val="a"/>
    <w:link w:val="a5"/>
    <w:uiPriority w:val="99"/>
    <w:unhideWhenUsed/>
    <w:rsid w:val="00EA577C"/>
    <w:pPr>
      <w:tabs>
        <w:tab w:val="center" w:pos="4153"/>
        <w:tab w:val="right" w:pos="8306"/>
      </w:tabs>
      <w:spacing w:after="0" w:line="240" w:lineRule="auto"/>
    </w:pPr>
  </w:style>
  <w:style w:type="character" w:customStyle="1" w:styleId="a5">
    <w:name w:val="כותרת עליונה תו"/>
    <w:basedOn w:val="a0"/>
    <w:link w:val="a4"/>
    <w:uiPriority w:val="99"/>
    <w:rsid w:val="00EA577C"/>
  </w:style>
  <w:style w:type="paragraph" w:styleId="a6">
    <w:name w:val="footer"/>
    <w:basedOn w:val="a"/>
    <w:link w:val="a7"/>
    <w:uiPriority w:val="99"/>
    <w:unhideWhenUsed/>
    <w:rsid w:val="00EA577C"/>
    <w:pPr>
      <w:tabs>
        <w:tab w:val="center" w:pos="4153"/>
        <w:tab w:val="right" w:pos="8306"/>
      </w:tabs>
      <w:spacing w:after="0" w:line="240" w:lineRule="auto"/>
    </w:pPr>
  </w:style>
  <w:style w:type="character" w:customStyle="1" w:styleId="a7">
    <w:name w:val="כותרת תחתונה תו"/>
    <w:basedOn w:val="a0"/>
    <w:link w:val="a6"/>
    <w:uiPriority w:val="99"/>
    <w:rsid w:val="00EA577C"/>
  </w:style>
  <w:style w:type="paragraph" w:styleId="a8">
    <w:name w:val="Balloon Text"/>
    <w:basedOn w:val="a"/>
    <w:link w:val="a9"/>
    <w:uiPriority w:val="99"/>
    <w:semiHidden/>
    <w:unhideWhenUsed/>
    <w:rsid w:val="00D52B34"/>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D52B3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208F-C590-4964-9EB8-FA00F09F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2768</Words>
  <Characters>13843</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psicho3</dc:creator>
  <cp:keywords/>
  <dc:description/>
  <cp:lastModifiedBy>דבי כהן</cp:lastModifiedBy>
  <cp:revision>98</cp:revision>
  <cp:lastPrinted>2021-02-08T09:34:00Z</cp:lastPrinted>
  <dcterms:created xsi:type="dcterms:W3CDTF">2021-02-09T07:15:00Z</dcterms:created>
  <dcterms:modified xsi:type="dcterms:W3CDTF">2021-02-10T12:17:00Z</dcterms:modified>
</cp:coreProperties>
</file>